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A" w:rsidRPr="00376696" w:rsidRDefault="00AC5ECA" w:rsidP="00AC5ECA">
      <w:pPr>
        <w:pStyle w:val="Cmsor2"/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sz w:val="22"/>
          <w:szCs w:val="22"/>
        </w:rPr>
        <w:t xml:space="preserve">Ormánságfejlesztő Társulás </w: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Style w:val="Cmsor2"/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b w:val="0"/>
          <w:sz w:val="22"/>
          <w:szCs w:val="22"/>
        </w:rPr>
        <w:t>7960 Sellye, Batthyány u. 14.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 xml:space="preserve">Tel/Fax: 73-580-025. E-mail: </w:t>
      </w:r>
      <w:hyperlink r:id="rId6" w:history="1">
        <w:r w:rsidRPr="00376696">
          <w:rPr>
            <w:rStyle w:val="Hiperhivatkozs"/>
            <w:rFonts w:ascii="Times New Roman" w:hAnsi="Times New Roman" w:cs="Times New Roman"/>
            <w:color w:val="auto"/>
          </w:rPr>
          <w:t>oft@dravanet.hu</w:t>
        </w:r>
      </w:hyperlink>
    </w:p>
    <w:p w:rsidR="00AC5ECA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5ECA" w:rsidRPr="00376696" w:rsidRDefault="00AC5ECA" w:rsidP="009225AC">
      <w:pPr>
        <w:spacing w:after="0" w:line="240" w:lineRule="auto"/>
        <w:rPr>
          <w:rFonts w:ascii="Times New Roman" w:hAnsi="Times New Roman" w:cs="Times New Roman"/>
          <w:b/>
        </w:rPr>
      </w:pPr>
    </w:p>
    <w:p w:rsidR="00AC5ECA" w:rsidRPr="00376696" w:rsidRDefault="00C238A0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25620" cy="2772000"/>
            <wp:effectExtent l="19050" t="0" r="8180" b="0"/>
            <wp:docPr id="7" name="Kép 1" descr="D:\Dokumentumok\Dokumentumok\pályázatok\2008-as pályázatok\Táj_Díj\t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Dokumentumok\pályázatok\2008-as pályázatok\Táj_Díj\t1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20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9225AC" w:rsidRPr="00376696" w:rsidRDefault="009225AC" w:rsidP="00AC5EC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t>Szerkesztette: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76696">
        <w:rPr>
          <w:rFonts w:ascii="Times New Roman" w:hAnsi="Times New Roman" w:cs="Times New Roman"/>
          <w:bCs/>
        </w:rPr>
        <w:t>Mics</w:t>
      </w:r>
      <w:proofErr w:type="spellEnd"/>
      <w:r w:rsidRPr="00376696">
        <w:rPr>
          <w:rFonts w:ascii="Times New Roman" w:hAnsi="Times New Roman" w:cs="Times New Roman"/>
          <w:bCs/>
        </w:rPr>
        <w:t xml:space="preserve"> Anikó,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76696">
        <w:rPr>
          <w:rFonts w:ascii="Times New Roman" w:hAnsi="Times New Roman" w:cs="Times New Roman"/>
          <w:bCs/>
        </w:rPr>
        <w:t>Berta Rita</w:t>
      </w:r>
    </w:p>
    <w:p w:rsidR="00AC5ECA" w:rsidRPr="00376696" w:rsidRDefault="00AC5ECA" w:rsidP="00AC5E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Papp Zsolt</w:t>
      </w:r>
    </w:p>
    <w:p w:rsidR="00AC5ECA" w:rsidRPr="00376696" w:rsidRDefault="00613B96" w:rsidP="00AC5E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65pt;margin-top:3.65pt;width:108.8pt;height:102.4pt;z-index:251660288" o:allowincell="f" filled="f" stroked="f">
            <v:textbox style="mso-next-textbox:#_x0000_s1026">
              <w:txbxContent>
                <w:p w:rsidR="00AC5ECA" w:rsidRDefault="00AC5ECA" w:rsidP="00AC5ECA">
                  <w:r>
                    <w:rPr>
                      <w:noProof/>
                    </w:rPr>
                    <w:drawing>
                      <wp:inline distT="0" distB="0" distL="0" distR="0">
                        <wp:extent cx="1152525" cy="1095375"/>
                        <wp:effectExtent l="19050" t="0" r="9525" b="0"/>
                        <wp:docPr id="4" name="Kép 4" descr="logo-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-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095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5ECA" w:rsidRPr="00376696" w:rsidRDefault="00613B96" w:rsidP="00AC5E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7.4pt;margin-top:3.5pt;width:166.5pt;height:36pt;z-index:251661312" o:allowincell="f" fillcolor="navy" strokecolor="navy">
            <v:shadow on="t" color="silver" offset="3pt"/>
            <v:textpath style="font-family:&quot;Bookman Old Style&quot;;font-size:32pt;v-text-kern:t" trim="t" fitpath="t" string="HÍRLEVÉL"/>
          </v:shape>
        </w:pic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2E7D48" w:rsidP="00AC5EC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5716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évfolyam 1. </w:t>
      </w:r>
      <w:proofErr w:type="gramStart"/>
      <w:r>
        <w:rPr>
          <w:rFonts w:ascii="Times New Roman" w:hAnsi="Times New Roman" w:cs="Times New Roman"/>
        </w:rPr>
        <w:t>szám   2009.</w:t>
      </w:r>
      <w:proofErr w:type="gramEnd"/>
      <w:r>
        <w:rPr>
          <w:rFonts w:ascii="Times New Roman" w:hAnsi="Times New Roman" w:cs="Times New Roman"/>
        </w:rPr>
        <w:t xml:space="preserve"> január</w:t>
      </w:r>
    </w:p>
    <w:p w:rsidR="00AC5ECA" w:rsidRPr="00376696" w:rsidRDefault="00AC5ECA" w:rsidP="00AC5EC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Az Ormánságfejlesztő Társulás ingyenes kiadványa</w:t>
      </w: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</w:p>
    <w:p w:rsidR="00AC5ECA" w:rsidRPr="00376696" w:rsidRDefault="00AC5ECA" w:rsidP="00AC5ECA">
      <w:pPr>
        <w:pStyle w:val="Cmsor4"/>
        <w:ind w:left="4320" w:firstLine="0"/>
        <w:rPr>
          <w:rFonts w:ascii="Times New Roman" w:hAnsi="Times New Roman"/>
          <w:sz w:val="22"/>
          <w:szCs w:val="22"/>
        </w:rPr>
      </w:pPr>
    </w:p>
    <w:p w:rsidR="00AC5ECA" w:rsidRPr="00376696" w:rsidRDefault="00AC5ECA" w:rsidP="00AC5ECA">
      <w:pPr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TARTALOM</w:t>
      </w:r>
    </w:p>
    <w:p w:rsidR="00AC5ECA" w:rsidRPr="00376696" w:rsidRDefault="00AC5ECA" w:rsidP="00AC5E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</w:rPr>
        <w:t>Hírek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124"/>
        <w:rPr>
          <w:sz w:val="22"/>
          <w:szCs w:val="22"/>
        </w:rPr>
      </w:pPr>
      <w:r w:rsidRPr="00376696">
        <w:rPr>
          <w:sz w:val="22"/>
          <w:szCs w:val="22"/>
        </w:rPr>
        <w:t>Pályázatok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376696">
        <w:rPr>
          <w:sz w:val="22"/>
          <w:szCs w:val="22"/>
        </w:rPr>
        <w:t>Pályázati felhívások</w:t>
      </w:r>
    </w:p>
    <w:p w:rsidR="00AC5ECA" w:rsidRPr="00376696" w:rsidRDefault="00AC5ECA" w:rsidP="00AC5ECA">
      <w:pPr>
        <w:pStyle w:val="NormlWeb"/>
        <w:spacing w:before="0" w:beforeAutospacing="0" w:after="0" w:afterAutospacing="0"/>
        <w:ind w:left="2832" w:firstLine="708"/>
        <w:rPr>
          <w:sz w:val="22"/>
          <w:szCs w:val="22"/>
        </w:rPr>
      </w:pPr>
      <w:r w:rsidRPr="00376696">
        <w:rPr>
          <w:sz w:val="22"/>
          <w:szCs w:val="22"/>
        </w:rPr>
        <w:t>Egyéb hírek</w:t>
      </w:r>
    </w:p>
    <w:p w:rsidR="00AC5ECA" w:rsidRDefault="003017D8" w:rsidP="009225AC">
      <w:pPr>
        <w:pStyle w:val="Szvegtrzsbehzssal3"/>
        <w:ind w:lef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804556" cy="2844000"/>
            <wp:effectExtent l="19050" t="0" r="5444" b="0"/>
            <wp:docPr id="6" name="Kép 1" descr="D:\Dokumentumok\Dokumentumok\Képek\frissítés\DSC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Dokumentumok\Képek\frissítés\DSC0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556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AC" w:rsidRPr="00376696" w:rsidRDefault="009225AC" w:rsidP="009225AC">
      <w:pPr>
        <w:pStyle w:val="Szvegtrzsbehzssal3"/>
        <w:ind w:left="0"/>
        <w:jc w:val="center"/>
        <w:rPr>
          <w:rFonts w:ascii="Times New Roman" w:hAnsi="Times New Roman"/>
          <w:sz w:val="22"/>
          <w:szCs w:val="22"/>
        </w:rPr>
      </w:pPr>
    </w:p>
    <w:p w:rsidR="00633606" w:rsidRPr="00E001A7" w:rsidRDefault="00AC5ECA" w:rsidP="00E001A7">
      <w:pPr>
        <w:pStyle w:val="Kpalrs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76696">
        <w:rPr>
          <w:rFonts w:ascii="Times New Roman" w:hAnsi="Times New Roman"/>
          <w:sz w:val="22"/>
          <w:szCs w:val="22"/>
        </w:rPr>
        <w:lastRenderedPageBreak/>
        <w:t>HIREINK</w:t>
      </w:r>
      <w:r w:rsidRPr="00376696">
        <w:rPr>
          <w:rFonts w:ascii="Times New Roman" w:hAnsi="Times New Roman"/>
          <w:sz w:val="22"/>
          <w:szCs w:val="22"/>
        </w:rPr>
        <w:tab/>
      </w:r>
    </w:p>
    <w:p w:rsidR="0090395C" w:rsidRDefault="0090395C" w:rsidP="002E7D48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395C" w:rsidRDefault="002E7D48" w:rsidP="0090395C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48">
        <w:rPr>
          <w:rFonts w:ascii="Times New Roman" w:eastAsia="Times New Roman" w:hAnsi="Times New Roman" w:cs="Times New Roman"/>
          <w:b/>
          <w:bCs/>
          <w:sz w:val="24"/>
          <w:szCs w:val="24"/>
        </w:rPr>
        <w:t>Mintegy 100 milliárd forint a recesszió hatásainak kezelésére</w:t>
      </w:r>
    </w:p>
    <w:p w:rsidR="0090395C" w:rsidRPr="0090395C" w:rsidRDefault="0090395C" w:rsidP="0090395C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>A Szociális és Munkaügyi Minisztérium mintegy 100 milliárd forintot "mozdít meg" a recesszió hatásainak kezelésére; a pályázati programok a munkahelyek megőrzését, illetve a munkahelyteremtést szolgálják - mondta Simon Gábor, a szaktárca államtitkára szerdán, kormányszóvivői tájékoztatón.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>A kormány foglalkoztatáspolitikájának prioritása a világgazdasági recesszió munkaerőpiacra gyakorolt káros hatásainak minimalizálása. Ezen cél érdekében számos intézkedés kidolgozására és bevezetésére kerül sor az elkövetkező hetekben.</w:t>
      </w:r>
    </w:p>
    <w:p w:rsidR="0090395C" w:rsidRDefault="0090395C" w:rsidP="002E7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I. Munkahelymegőrzés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Szociális és Munkaügyi Minisztérium január 10-étől induló </w:t>
      </w:r>
      <w:r w:rsidRPr="002E7D48">
        <w:rPr>
          <w:rFonts w:ascii="Times New Roman" w:eastAsia="Times New Roman" w:hAnsi="Times New Roman" w:cs="Times New Roman"/>
          <w:b/>
          <w:bCs/>
        </w:rPr>
        <w:t>munkahelymegőrző programjaira</w:t>
      </w:r>
      <w:r w:rsidRPr="002E7D48">
        <w:rPr>
          <w:rFonts w:ascii="Times New Roman" w:eastAsia="Times New Roman" w:hAnsi="Times New Roman" w:cs="Times New Roman"/>
        </w:rPr>
        <w:t xml:space="preserve"> </w:t>
      </w:r>
      <w:r w:rsidRPr="002E7D48">
        <w:rPr>
          <w:rFonts w:ascii="Times New Roman" w:eastAsia="Times New Roman" w:hAnsi="Times New Roman" w:cs="Times New Roman"/>
          <w:b/>
          <w:bCs/>
        </w:rPr>
        <w:t>16,7 milliárd Ft</w:t>
      </w:r>
      <w:r w:rsidRPr="002E7D48">
        <w:rPr>
          <w:rFonts w:ascii="Times New Roman" w:eastAsia="Times New Roman" w:hAnsi="Times New Roman" w:cs="Times New Roman"/>
        </w:rPr>
        <w:t xml:space="preserve"> áll rendelkezésre: 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1./</w:t>
      </w:r>
      <w:r w:rsidRPr="002E7D48">
        <w:rPr>
          <w:rFonts w:ascii="Times New Roman" w:eastAsia="Times New Roman" w:hAnsi="Times New Roman" w:cs="Times New Roman"/>
        </w:rPr>
        <w:t xml:space="preserve"> </w:t>
      </w:r>
      <w:r w:rsidRPr="002E7D48">
        <w:rPr>
          <w:rFonts w:ascii="Times New Roman" w:eastAsia="Times New Roman" w:hAnsi="Times New Roman" w:cs="Times New Roman"/>
          <w:b/>
          <w:bCs/>
        </w:rPr>
        <w:t xml:space="preserve">"A munkahelyek megőrzéséért" </w:t>
      </w:r>
      <w:r w:rsidRPr="002E7D48">
        <w:rPr>
          <w:rFonts w:ascii="Times New Roman" w:eastAsia="Times New Roman" w:hAnsi="Times New Roman" w:cs="Times New Roman"/>
        </w:rPr>
        <w:t>program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pályázati konstrukcióban munkáltatók és álláskeresők is pályázhatnak. A program forrása a Munkaerő-piaci Alap foglalkoztatási alaprész decentralizált keretében válságkezelésre elkülönített </w:t>
      </w:r>
      <w:r w:rsidRPr="002E7D48">
        <w:rPr>
          <w:rFonts w:ascii="Times New Roman" w:eastAsia="Times New Roman" w:hAnsi="Times New Roman" w:cs="Times New Roman"/>
          <w:b/>
          <w:bCs/>
        </w:rPr>
        <w:t>10 milliárd Ft</w:t>
      </w:r>
      <w:r w:rsidRPr="002E7D48">
        <w:rPr>
          <w:rFonts w:ascii="Times New Roman" w:eastAsia="Times New Roman" w:hAnsi="Times New Roman" w:cs="Times New Roman"/>
        </w:rPr>
        <w:t xml:space="preserve">, amelynek terhére 2009. december 31-ig lehet kötelezettséget vállalni. A program megvalósítói a regionális munkaügyi központok. </w:t>
      </w:r>
      <w:r w:rsidRPr="002E7D48">
        <w:rPr>
          <w:rFonts w:ascii="Times New Roman" w:eastAsia="Times New Roman" w:hAnsi="Times New Roman" w:cs="Times New Roman"/>
        </w:rPr>
        <w:br/>
        <w:t>A program keretében az alábbi támogatásokra lehet pályázni.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i/>
          <w:iCs/>
        </w:rPr>
        <w:t>1. Munkahelymegőrző támogatás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i/>
          <w:iCs/>
        </w:rPr>
        <w:t xml:space="preserve">2. </w:t>
      </w:r>
      <w:proofErr w:type="gramStart"/>
      <w:r w:rsidRPr="002E7D48">
        <w:rPr>
          <w:rFonts w:ascii="Times New Roman" w:eastAsia="Times New Roman" w:hAnsi="Times New Roman" w:cs="Times New Roman"/>
          <w:i/>
          <w:iCs/>
        </w:rPr>
        <w:t>Munkaerő-piaci szolgáltatás</w:t>
      </w:r>
      <w:proofErr w:type="gramEnd"/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i/>
          <w:iCs/>
        </w:rPr>
        <w:t xml:space="preserve">3. </w:t>
      </w:r>
      <w:proofErr w:type="gramStart"/>
      <w:r w:rsidRPr="002E7D48">
        <w:rPr>
          <w:rFonts w:ascii="Times New Roman" w:eastAsia="Times New Roman" w:hAnsi="Times New Roman" w:cs="Times New Roman"/>
          <w:i/>
          <w:iCs/>
        </w:rPr>
        <w:t>Munkaerő-piaci képzés</w:t>
      </w:r>
      <w:proofErr w:type="gramEnd"/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i/>
          <w:iCs/>
        </w:rPr>
        <w:t>4. Bérköltség-támogatás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i/>
          <w:iCs/>
        </w:rPr>
        <w:t>5. Munkába járással összefüggő költségek támogatása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2</w:t>
      </w:r>
      <w:r w:rsidRPr="002E7D48">
        <w:rPr>
          <w:rFonts w:ascii="Times New Roman" w:eastAsia="Times New Roman" w:hAnsi="Times New Roman" w:cs="Times New Roman"/>
        </w:rPr>
        <w:t xml:space="preserve">./ </w:t>
      </w:r>
      <w:r w:rsidRPr="002E7D48">
        <w:rPr>
          <w:rFonts w:ascii="Times New Roman" w:eastAsia="Times New Roman" w:hAnsi="Times New Roman" w:cs="Times New Roman"/>
          <w:b/>
          <w:bCs/>
        </w:rPr>
        <w:t xml:space="preserve">"A foglalkoztatottság megőrzésének támogatása a gazdasági visszaesés következtében átmenetileg nehéz helyzetbe jutott munkáltatóknál" </w:t>
      </w:r>
      <w:r w:rsidRPr="002E7D48">
        <w:rPr>
          <w:rFonts w:ascii="Times New Roman" w:eastAsia="Times New Roman" w:hAnsi="Times New Roman" w:cs="Times New Roman"/>
        </w:rPr>
        <w:t>program</w:t>
      </w:r>
    </w:p>
    <w:p w:rsidR="002E7D48" w:rsidRPr="002E7D48" w:rsidRDefault="002E7D48" w:rsidP="002E7D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pályázati konstrukcióban kizárólag munkáltatók pályázhatnak. A pályázat keretében </w:t>
      </w:r>
      <w:r w:rsidRPr="002E7D48">
        <w:rPr>
          <w:rFonts w:ascii="Times New Roman" w:eastAsia="Times New Roman" w:hAnsi="Times New Roman" w:cs="Times New Roman"/>
          <w:b/>
          <w:bCs/>
        </w:rPr>
        <w:t>5 950 millió Ft</w:t>
      </w:r>
      <w:r w:rsidRPr="002E7D48">
        <w:rPr>
          <w:rFonts w:ascii="Times New Roman" w:eastAsia="Times New Roman" w:hAnsi="Times New Roman" w:cs="Times New Roman"/>
        </w:rPr>
        <w:t xml:space="preserve"> áll rendelkezésre, melynek forrása a </w:t>
      </w:r>
      <w:proofErr w:type="spellStart"/>
      <w:r w:rsidRPr="002E7D48">
        <w:rPr>
          <w:rFonts w:ascii="Times New Roman" w:eastAsia="Times New Roman" w:hAnsi="Times New Roman" w:cs="Times New Roman"/>
        </w:rPr>
        <w:t>Munkaerőpiaci</w:t>
      </w:r>
      <w:proofErr w:type="spellEnd"/>
      <w:r w:rsidRPr="002E7D48">
        <w:rPr>
          <w:rFonts w:ascii="Times New Roman" w:eastAsia="Times New Roman" w:hAnsi="Times New Roman" w:cs="Times New Roman"/>
        </w:rPr>
        <w:t xml:space="preserve"> Alap központi alaprésze. A program megvalósítója az </w:t>
      </w:r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10</w:t>
      </w:r>
      <w:r w:rsidRPr="00376696">
        <w:rPr>
          <w:rFonts w:ascii="Times New Roman" w:hAnsi="Times New Roman" w:cs="Times New Roman"/>
          <w:b/>
        </w:rPr>
        <w:tab/>
        <w:t>EGYÉB HÍREK</w:t>
      </w:r>
    </w:p>
    <w:p w:rsidR="00AC5ECA" w:rsidRPr="00376696" w:rsidRDefault="00AC5ECA" w:rsidP="00AC5E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ECA" w:rsidRPr="00376696" w:rsidRDefault="00AC5ECA" w:rsidP="00DE79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Ormánságfejlesz</w:t>
      </w:r>
      <w:r w:rsidRPr="00376696">
        <w:rPr>
          <w:rFonts w:ascii="Times New Roman" w:hAnsi="Times New Roman" w:cs="Times New Roman"/>
          <w:i/>
          <w:shadow/>
          <w:sz w:val="24"/>
          <w:szCs w:val="24"/>
        </w:rPr>
        <w:t>tő Társ</w:t>
      </w:r>
      <w:r w:rsidR="00582003">
        <w:rPr>
          <w:rFonts w:ascii="Times New Roman" w:hAnsi="Times New Roman" w:cs="Times New Roman"/>
          <w:i/>
          <w:shadow/>
          <w:sz w:val="24"/>
          <w:szCs w:val="24"/>
        </w:rPr>
        <w:t>ulás Egyesület munkatársai</w:t>
      </w:r>
      <w:r w:rsidRPr="00376696">
        <w:rPr>
          <w:rFonts w:ascii="Times New Roman" w:hAnsi="Times New Roman" w:cs="Times New Roman"/>
          <w:i/>
          <w:shadow/>
          <w:sz w:val="24"/>
          <w:szCs w:val="24"/>
        </w:rPr>
        <w:t>:</w:t>
      </w: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AF0397" w:rsidP="00DE7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930275" cy="797378"/>
            <wp:effectExtent l="19050" t="0" r="3175" b="0"/>
            <wp:docPr id="1" name="Kép 1" descr="E:\Dokumentumok\Dokumentumok\Anikó\Hírlevél2008\2008.09.09\Kép 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umok\Dokumentumok\Anikó\Hírlevél2008\2008.09.09\Kép 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8" cy="7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proofErr w:type="spellStart"/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>Mics</w:t>
      </w:r>
      <w:proofErr w:type="spellEnd"/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 xml:space="preserve"> Anikó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: irodavezető, pályázati referens, projektmenedzser</w:t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905882" cy="788383"/>
            <wp:effectExtent l="19050" t="0" r="8518" b="0"/>
            <wp:docPr id="3" name="Kép 2" descr="E:\Dokumentumok\Dokumentumok\Anikó\Hírlevél2008\2008.09.09\Kép 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umok\Dokumentumok\Anikó\Hírlevél2008\2008.09.09\Kép 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31" cy="79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E873CD">
        <w:rPr>
          <w:rFonts w:ascii="Times New Roman" w:hAnsi="Times New Roman" w:cs="Times New Roman"/>
          <w:b/>
          <w:i/>
          <w:shadow/>
          <w:sz w:val="24"/>
          <w:szCs w:val="24"/>
        </w:rPr>
        <w:t>Papp Zsolt</w:t>
      </w:r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>: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 xml:space="preserve"> projektmenedzser, Sellyei Kistérségi Foglalkoztatási Paktum, </w:t>
      </w:r>
    </w:p>
    <w:p w:rsidR="00AF0397" w:rsidRPr="00376696" w:rsidRDefault="00AF0397" w:rsidP="00DE79F9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AF0397" w:rsidRPr="00376696" w:rsidRDefault="00E873CD" w:rsidP="00E87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hadow/>
          <w:noProof/>
          <w:sz w:val="24"/>
          <w:szCs w:val="24"/>
        </w:rPr>
        <w:drawing>
          <wp:inline distT="0" distB="0" distL="0" distR="0">
            <wp:extent cx="857250" cy="834591"/>
            <wp:effectExtent l="19050" t="0" r="0" b="0"/>
            <wp:docPr id="5" name="Kép 3" descr="E:\Dokumentumok\Dokumentumok\Anikó\Hírlevél2008\2008.09.09\Kép 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kumentumok\Dokumentumok\Anikó\Hírlevél2008\2008.09.09\Kép 0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97" w:rsidRPr="00376696" w:rsidRDefault="00AF0397" w:rsidP="00DE79F9">
      <w:pPr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E873CD">
        <w:rPr>
          <w:rFonts w:ascii="Times New Roman" w:eastAsia="Times New Roman" w:hAnsi="Times New Roman" w:cs="Times New Roman"/>
          <w:b/>
          <w:i/>
          <w:shadow/>
          <w:sz w:val="24"/>
          <w:szCs w:val="24"/>
        </w:rPr>
        <w:t xml:space="preserve">Berta Rita: 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 xml:space="preserve">foglalkoztatási referens, Sellyei Kistérségi Foglalkoztatási Paktum </w:t>
      </w:r>
      <w:proofErr w:type="spellStart"/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Paktum</w:t>
      </w:r>
      <w:proofErr w:type="spellEnd"/>
      <w:r w:rsidRPr="00376696">
        <w:rPr>
          <w:rFonts w:ascii="Times New Roman" w:hAnsi="Times New Roman" w:cs="Times New Roman"/>
          <w:i/>
          <w:shadow/>
          <w:sz w:val="24"/>
          <w:szCs w:val="24"/>
        </w:rPr>
        <w:t xml:space="preserve">, </w:t>
      </w: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irodavezető</w:t>
      </w:r>
    </w:p>
    <w:p w:rsidR="00AF0397" w:rsidRDefault="00AF0397" w:rsidP="00E873CD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E873CD" w:rsidRPr="00376696" w:rsidRDefault="00E873CD" w:rsidP="00E873CD">
      <w:pPr>
        <w:spacing w:after="0" w:line="240" w:lineRule="auto"/>
        <w:rPr>
          <w:rFonts w:ascii="Times New Roman" w:hAnsi="Times New Roman" w:cs="Times New Roman"/>
          <w:i/>
          <w:shadow/>
          <w:sz w:val="24"/>
          <w:szCs w:val="24"/>
        </w:rPr>
      </w:pPr>
    </w:p>
    <w:p w:rsidR="00E873CD" w:rsidRPr="0090395C" w:rsidRDefault="00AF0397" w:rsidP="00E873CD">
      <w:pPr>
        <w:tabs>
          <w:tab w:val="center" w:pos="3420"/>
        </w:tabs>
        <w:spacing w:after="0" w:line="240" w:lineRule="auto"/>
        <w:rPr>
          <w:rFonts w:ascii="Times New Roman" w:eastAsia="Times New Roman" w:hAnsi="Times New Roman" w:cs="Times New Roman"/>
          <w:i/>
          <w:shadow/>
          <w:sz w:val="24"/>
          <w:szCs w:val="24"/>
        </w:rPr>
      </w:pPr>
      <w:r w:rsidRPr="00376696">
        <w:rPr>
          <w:rFonts w:ascii="Times New Roman" w:eastAsia="Times New Roman" w:hAnsi="Times New Roman" w:cs="Times New Roman"/>
          <w:i/>
          <w:shadow/>
          <w:sz w:val="24"/>
          <w:szCs w:val="24"/>
        </w:rPr>
        <w:t>Társulásunk munkatársai a felmerülő kérdésekkel kapcsolatban szívesen állnak rendelkezésükre</w:t>
      </w:r>
    </w:p>
    <w:p w:rsidR="0090395C" w:rsidRDefault="0090395C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lastRenderedPageBreak/>
        <w:t>9</w:t>
      </w:r>
      <w:r w:rsidRPr="00376696">
        <w:rPr>
          <w:rFonts w:ascii="Times New Roman" w:hAnsi="Times New Roman" w:cs="Times New Roman"/>
          <w:b/>
        </w:rPr>
        <w:tab/>
        <w:t>EGYÉB HÍREK</w:t>
      </w:r>
    </w:p>
    <w:p w:rsidR="00405EC3" w:rsidRPr="00405EC3" w:rsidRDefault="00405EC3" w:rsidP="00405EC3">
      <w:pPr>
        <w:jc w:val="center"/>
        <w:rPr>
          <w:rFonts w:ascii="Times New Roman" w:hAnsi="Times New Roman" w:cs="Times New Roman"/>
          <w:b/>
        </w:rPr>
      </w:pPr>
      <w:r w:rsidRPr="00405EC3">
        <w:rPr>
          <w:rFonts w:ascii="Times New Roman" w:hAnsi="Times New Roman" w:cs="Times New Roman"/>
          <w:b/>
        </w:rPr>
        <w:t>Közmunka</w:t>
      </w:r>
    </w:p>
    <w:p w:rsidR="00405EC3" w:rsidRDefault="00405EC3" w:rsidP="00405E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278" w:right="17"/>
        <w:rPr>
          <w:rFonts w:ascii="Times New Roman" w:hAnsi="Times New Roman" w:cs="Times New Roman"/>
        </w:rPr>
      </w:pPr>
      <w:r w:rsidRPr="00E34DC1">
        <w:rPr>
          <w:rFonts w:ascii="Times New Roman" w:hAnsi="Times New Roman" w:cs="Times New Roman"/>
        </w:rPr>
        <w:t xml:space="preserve">A jelenleg futó Közmunkaprogram folytatásaként 2009. február 16-án indul az új Program. A Téli Közmunkaprogram 35 településen 100 fővel, a rendszeres szociális segélyben részesülők részvételével </w:t>
      </w:r>
      <w:r>
        <w:rPr>
          <w:rFonts w:ascii="Times New Roman" w:hAnsi="Times New Roman" w:cs="Times New Roman"/>
        </w:rPr>
        <w:t>2009. március 31.-ig tart.</w:t>
      </w:r>
    </w:p>
    <w:p w:rsidR="00405EC3" w:rsidRPr="00E34DC1" w:rsidRDefault="00405EC3" w:rsidP="00405E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278" w:right="17"/>
        <w:rPr>
          <w:rFonts w:ascii="Times New Roman" w:hAnsi="Times New Roman" w:cs="Times New Roman"/>
        </w:rPr>
      </w:pPr>
    </w:p>
    <w:p w:rsidR="00405EC3" w:rsidRPr="00E34DC1" w:rsidRDefault="00405EC3" w:rsidP="00405EC3">
      <w:pPr>
        <w:rPr>
          <w:rFonts w:ascii="Times New Roman" w:hAnsi="Times New Roman" w:cs="Times New Roman"/>
        </w:rPr>
      </w:pPr>
      <w:r w:rsidRPr="0025386C">
        <w:rPr>
          <w:rFonts w:ascii="Times New Roman" w:eastAsia="Times New Roman" w:hAnsi="Times New Roman" w:cs="Times New Roman"/>
          <w:b/>
          <w:bCs/>
          <w:sz w:val="24"/>
          <w:szCs w:val="24"/>
        </w:rPr>
        <w:t>"PLUSZ 1 FŐ, a vállalkozás első alkalmazottjának felvétele"</w:t>
      </w:r>
      <w:r w:rsidRPr="0025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5FD" w:rsidRDefault="00405EC3" w:rsidP="00405EC3">
      <w:pPr>
        <w:pStyle w:val="NormlWeb"/>
        <w:spacing w:before="0" w:beforeAutospacing="0" w:after="0" w:afterAutospacing="0"/>
        <w:rPr>
          <w:sz w:val="20"/>
          <w:szCs w:val="20"/>
        </w:rPr>
      </w:pPr>
      <w:r w:rsidRPr="0025386C">
        <w:rPr>
          <w:b/>
          <w:bCs/>
        </w:rPr>
        <w:t>A program célkitűzése</w:t>
      </w:r>
      <w:r>
        <w:t xml:space="preserve">: </w:t>
      </w:r>
      <w:r w:rsidRPr="0025386C">
        <w:t>hogy az első alkalmazott felvételének támogatásával - az új munkaerő foglalkoztatásával kapcsolatban felmerülő költségek - segítse elő a kisvállalkozások jövedelem-termelő képességének és vállalkozói szellemének erősítését, valamint a versenyképességük növelését.</w:t>
      </w:r>
    </w:p>
    <w:p w:rsidR="00405EC3" w:rsidRPr="0025386C" w:rsidRDefault="00405EC3" w:rsidP="0040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pályázók köre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386C">
        <w:rPr>
          <w:rFonts w:ascii="Times New Roman" w:eastAsia="Times New Roman" w:hAnsi="Times New Roman" w:cs="Times New Roman"/>
          <w:sz w:val="24"/>
          <w:szCs w:val="24"/>
        </w:rPr>
        <w:t>Jelen támogatási programra Magyarországon székhellyel, vagy az Európai Gazdasági Térség területén székhellyel és Magyarországon fiókteleppel rendelkező olyan:</w:t>
      </w:r>
    </w:p>
    <w:p w:rsidR="00405EC3" w:rsidRPr="0025386C" w:rsidRDefault="00405EC3" w:rsidP="00405E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sz w:val="24"/>
          <w:szCs w:val="24"/>
        </w:rPr>
        <w:t>jogi személyiséggel rendelkező, vagy jogi személyiséggel nem rendelkező gazdasági társaság, vagy</w:t>
      </w:r>
    </w:p>
    <w:p w:rsidR="00405EC3" w:rsidRPr="0025386C" w:rsidRDefault="00405EC3" w:rsidP="00405E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sz w:val="24"/>
          <w:szCs w:val="24"/>
        </w:rPr>
        <w:t xml:space="preserve">egyéni vállalkozó, vagy </w:t>
      </w:r>
    </w:p>
    <w:p w:rsidR="00405EC3" w:rsidRPr="0025386C" w:rsidRDefault="00405EC3" w:rsidP="00405E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sz w:val="24"/>
          <w:szCs w:val="24"/>
        </w:rPr>
        <w:t xml:space="preserve">egyéni cég  </w:t>
      </w:r>
    </w:p>
    <w:p w:rsidR="00405EC3" w:rsidRDefault="00405EC3" w:rsidP="00405EC3">
      <w:pPr>
        <w:pStyle w:val="NormlWeb"/>
        <w:spacing w:before="0" w:beforeAutospacing="0" w:after="0" w:afterAutospacing="0"/>
        <w:rPr>
          <w:sz w:val="20"/>
          <w:szCs w:val="20"/>
        </w:rPr>
      </w:pPr>
      <w:r w:rsidRPr="0025386C">
        <w:rPr>
          <w:b/>
          <w:bCs/>
        </w:rPr>
        <w:t>A támogatás formája</w:t>
      </w:r>
      <w:r>
        <w:t xml:space="preserve">: </w:t>
      </w:r>
      <w:r w:rsidRPr="0025386C">
        <w:t>Bizonylat alapú elszámolással, utólagosan finanszírozott, vissza nem térítendő támogatás.</w:t>
      </w:r>
    </w:p>
    <w:p w:rsidR="00405EC3" w:rsidRPr="0025386C" w:rsidRDefault="00405EC3" w:rsidP="0040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b/>
          <w:bCs/>
          <w:sz w:val="24"/>
          <w:szCs w:val="24"/>
        </w:rPr>
        <w:t>A projekt szakasza, időtartama és tevékenysége</w:t>
      </w:r>
    </w:p>
    <w:p w:rsidR="00405EC3" w:rsidRDefault="00405EC3" w:rsidP="0040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sz w:val="24"/>
          <w:szCs w:val="24"/>
        </w:rPr>
        <w:t>A foglalkoztatás szakasza: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86C">
        <w:rPr>
          <w:rFonts w:ascii="Times New Roman" w:eastAsia="Times New Roman" w:hAnsi="Times New Roman" w:cs="Times New Roman"/>
          <w:sz w:val="24"/>
          <w:szCs w:val="24"/>
        </w:rPr>
        <w:t>Időtartama: 15 hónap</w:t>
      </w:r>
    </w:p>
    <w:p w:rsidR="00405EC3" w:rsidRPr="0025386C" w:rsidRDefault="00405EC3" w:rsidP="0040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C">
        <w:rPr>
          <w:rFonts w:ascii="Times New Roman" w:eastAsia="Times New Roman" w:hAnsi="Times New Roman" w:cs="Times New Roman"/>
          <w:sz w:val="24"/>
          <w:szCs w:val="24"/>
        </w:rPr>
        <w:t>A pályázatban kötelező a 15 havi foglalkoztatás megvalósítása, amelyből 12 hónap a támogatott és 3 hónap a nem támogatott időszak.</w:t>
      </w:r>
    </w:p>
    <w:p w:rsidR="00405EC3" w:rsidRPr="009225AC" w:rsidRDefault="00405EC3" w:rsidP="00CA30A5">
      <w:pPr>
        <w:pStyle w:val="NormlWeb"/>
        <w:spacing w:before="0" w:beforeAutospacing="0" w:after="0" w:afterAutospacing="0" w:line="360" w:lineRule="auto"/>
        <w:rPr>
          <w:sz w:val="20"/>
          <w:szCs w:val="20"/>
        </w:rPr>
      </w:pPr>
    </w:p>
    <w:p w:rsidR="00405EC3" w:rsidRPr="009225AC" w:rsidRDefault="00ED75FD" w:rsidP="00CA30A5">
      <w:pPr>
        <w:pStyle w:val="NormlWeb"/>
        <w:spacing w:before="0" w:beforeAutospacing="0" w:after="0" w:afterAutospacing="0" w:line="360" w:lineRule="auto"/>
        <w:rPr>
          <w:sz w:val="20"/>
          <w:szCs w:val="20"/>
        </w:rPr>
      </w:pPr>
      <w:r w:rsidRPr="009225AC">
        <w:rPr>
          <w:sz w:val="20"/>
          <w:szCs w:val="20"/>
        </w:rPr>
        <w:t xml:space="preserve">Forrás: </w:t>
      </w:r>
      <w:r w:rsidR="00405EC3">
        <w:rPr>
          <w:sz w:val="20"/>
          <w:szCs w:val="20"/>
        </w:rPr>
        <w:t>www.ofa.hu</w:t>
      </w:r>
    </w:p>
    <w:p w:rsidR="0090395C" w:rsidRPr="0090395C" w:rsidRDefault="00AC5ECA" w:rsidP="0090395C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2</w:t>
      </w:r>
      <w:r w:rsidRPr="00376696">
        <w:rPr>
          <w:rFonts w:ascii="Times New Roman" w:hAnsi="Times New Roman" w:cs="Times New Roman"/>
          <w:b/>
        </w:rPr>
        <w:tab/>
      </w:r>
      <w:r w:rsidR="0090395C">
        <w:rPr>
          <w:rFonts w:ascii="Times New Roman" w:hAnsi="Times New Roman" w:cs="Times New Roman"/>
          <w:b/>
          <w:caps/>
        </w:rPr>
        <w:t>Híreink</w:t>
      </w:r>
      <w:r w:rsidRPr="00376696">
        <w:rPr>
          <w:rFonts w:ascii="Times New Roman" w:hAnsi="Times New Roman" w:cs="Times New Roman"/>
          <w:b/>
        </w:rPr>
        <w:tab/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>Országos Foglalkoztatási Közalapítvány (OFA). A program keretében a munkáltatók az alábbi támogatásokat vehetik igénybe.</w:t>
      </w:r>
    </w:p>
    <w:p w:rsidR="0090395C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2E7D48">
        <w:rPr>
          <w:rFonts w:ascii="Times New Roman" w:eastAsia="Times New Roman" w:hAnsi="Times New Roman" w:cs="Times New Roman"/>
          <w:b/>
          <w:bCs/>
          <w:i/>
          <w:iCs/>
        </w:rPr>
        <w:t>1. Munkahelymegőrző támogatás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  <w:i/>
          <w:iCs/>
        </w:rPr>
        <w:t>2. Csökkentett munkaidőben történő foglalkoztatás támogatása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  <w:i/>
          <w:iCs/>
        </w:rPr>
        <w:t>3. Foglalkoztatás támogatása más munkáltatónál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  <w:i/>
          <w:iCs/>
        </w:rPr>
        <w:t>4. Képzésbe vonás támogatása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  <w:i/>
          <w:iCs/>
        </w:rPr>
        <w:t>5. Szolgáltatás igénybe vételének támogatása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3./ Központi munkahelymegőrző támogatási program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E program keretében a jelentősebb létszámot foglalkoztató munkáltatók csoportos létszámleépítése előzhető meg. A programra fordítható </w:t>
      </w:r>
      <w:r w:rsidRPr="002E7D48">
        <w:rPr>
          <w:rFonts w:ascii="Times New Roman" w:eastAsia="Times New Roman" w:hAnsi="Times New Roman" w:cs="Times New Roman"/>
          <w:b/>
          <w:bCs/>
        </w:rPr>
        <w:t>700 millió Ft</w:t>
      </w:r>
      <w:r w:rsidRPr="002E7D48">
        <w:rPr>
          <w:rFonts w:ascii="Times New Roman" w:eastAsia="Times New Roman" w:hAnsi="Times New Roman" w:cs="Times New Roman"/>
        </w:rPr>
        <w:t xml:space="preserve"> felhasználásával mintegy </w:t>
      </w:r>
      <w:r w:rsidRPr="002E7D48">
        <w:rPr>
          <w:rFonts w:ascii="Times New Roman" w:eastAsia="Times New Roman" w:hAnsi="Times New Roman" w:cs="Times New Roman"/>
          <w:b/>
          <w:bCs/>
        </w:rPr>
        <w:t>1700-2000 munkahely őrizhető meg</w:t>
      </w:r>
      <w:r w:rsidRPr="002E7D48">
        <w:rPr>
          <w:rFonts w:ascii="Times New Roman" w:eastAsia="Times New Roman" w:hAnsi="Times New Roman" w:cs="Times New Roman"/>
        </w:rPr>
        <w:t>.</w:t>
      </w:r>
    </w:p>
    <w:p w:rsidR="0090395C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II. Munkahelyteremtés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munkahelymegőrzés mellett a </w:t>
      </w:r>
      <w:r w:rsidRPr="002E7D48">
        <w:rPr>
          <w:rFonts w:ascii="Times New Roman" w:eastAsia="Times New Roman" w:hAnsi="Times New Roman" w:cs="Times New Roman"/>
          <w:b/>
          <w:bCs/>
        </w:rPr>
        <w:t>munkahelyteremtés támogatása</w:t>
      </w:r>
      <w:r w:rsidRPr="002E7D48">
        <w:rPr>
          <w:rFonts w:ascii="Times New Roman" w:eastAsia="Times New Roman" w:hAnsi="Times New Roman" w:cs="Times New Roman"/>
        </w:rPr>
        <w:t xml:space="preserve"> is fontos szerepet tölt be az állami eszközök között a foglalkoztatási szint megőrzésének, növelésének érdekében. A </w:t>
      </w:r>
      <w:proofErr w:type="spellStart"/>
      <w:r w:rsidRPr="002E7D48">
        <w:rPr>
          <w:rFonts w:ascii="Times New Roman" w:eastAsia="Times New Roman" w:hAnsi="Times New Roman" w:cs="Times New Roman"/>
        </w:rPr>
        <w:t>Munkaerőpiaci</w:t>
      </w:r>
      <w:proofErr w:type="spellEnd"/>
      <w:r w:rsidRPr="002E7D48">
        <w:rPr>
          <w:rFonts w:ascii="Times New Roman" w:eastAsia="Times New Roman" w:hAnsi="Times New Roman" w:cs="Times New Roman"/>
        </w:rPr>
        <w:t xml:space="preserve"> Alap Irányító Testülete döntött a Szociális és Munkaügyi Minisztérium 2009. évi munkahelyteremtő csomagjának indításáról. A vállalkozások várhatóan 2009. február 2-ától </w:t>
      </w:r>
      <w:r w:rsidRPr="002E7D48">
        <w:rPr>
          <w:rFonts w:ascii="Times New Roman" w:eastAsia="Times New Roman" w:hAnsi="Times New Roman" w:cs="Times New Roman"/>
          <w:b/>
          <w:bCs/>
        </w:rPr>
        <w:t>2,25 milliárd Ft</w:t>
      </w:r>
      <w:r w:rsidRPr="002E7D48">
        <w:rPr>
          <w:rFonts w:ascii="Times New Roman" w:eastAsia="Times New Roman" w:hAnsi="Times New Roman" w:cs="Times New Roman"/>
        </w:rPr>
        <w:t xml:space="preserve"> keretösszeg erejéig pályázhatnak támogatásra </w:t>
      </w:r>
      <w:proofErr w:type="spellStart"/>
      <w:r w:rsidRPr="002E7D48">
        <w:rPr>
          <w:rFonts w:ascii="Times New Roman" w:eastAsia="Times New Roman" w:hAnsi="Times New Roman" w:cs="Times New Roman"/>
        </w:rPr>
        <w:t>foglalkoztatásbővítés</w:t>
      </w:r>
      <w:proofErr w:type="spellEnd"/>
      <w:r w:rsidRPr="002E7D48">
        <w:rPr>
          <w:rFonts w:ascii="Times New Roman" w:eastAsia="Times New Roman" w:hAnsi="Times New Roman" w:cs="Times New Roman"/>
        </w:rPr>
        <w:t xml:space="preserve"> esetén.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>Az SZMM a munkahelyteremtő beruházások támogatására az alábbi pályázati programokat indítja az új munkahelyeket létrehozó vállalkozások részére.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1./ Munkahelyteremtő beruházások támogatása</w:t>
      </w:r>
      <w:r w:rsidRPr="002E7D48">
        <w:rPr>
          <w:rFonts w:ascii="Times New Roman" w:eastAsia="Times New Roman" w:hAnsi="Times New Roman" w:cs="Times New Roman"/>
        </w:rPr>
        <w:t xml:space="preserve"> 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kizárólag hazai forrásból, a </w:t>
      </w:r>
      <w:proofErr w:type="spellStart"/>
      <w:r w:rsidRPr="002E7D48">
        <w:rPr>
          <w:rFonts w:ascii="Times New Roman" w:eastAsia="Times New Roman" w:hAnsi="Times New Roman" w:cs="Times New Roman"/>
        </w:rPr>
        <w:t>Munkaerőpiaci</w:t>
      </w:r>
      <w:proofErr w:type="spellEnd"/>
      <w:r w:rsidRPr="002E7D48">
        <w:rPr>
          <w:rFonts w:ascii="Times New Roman" w:eastAsia="Times New Roman" w:hAnsi="Times New Roman" w:cs="Times New Roman"/>
        </w:rPr>
        <w:t xml:space="preserve"> Alapból indított program alapján </w:t>
      </w:r>
      <w:r w:rsidRPr="002E7D48">
        <w:rPr>
          <w:rFonts w:ascii="Times New Roman" w:eastAsia="Times New Roman" w:hAnsi="Times New Roman" w:cs="Times New Roman"/>
          <w:b/>
          <w:bCs/>
        </w:rPr>
        <w:t>1,5 milliárd Ft</w:t>
      </w:r>
      <w:r w:rsidRPr="002E7D48">
        <w:rPr>
          <w:rFonts w:ascii="Times New Roman" w:eastAsia="Times New Roman" w:hAnsi="Times New Roman" w:cs="Times New Roman"/>
        </w:rPr>
        <w:t xml:space="preserve"> támogatási keretösszeg áll a pályázók rendelkezésére. A pályázatokat a beruházás helye szerint illetékes regionális munkaügyi központokhoz 2009. február 2-ától 2009. március 18-ig lehet benyújtani. 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2./ Magas hozzáadott értékű tevékenységek munkahelyteremtő beruházásainak támogatása</w:t>
      </w:r>
    </w:p>
    <w:p w:rsidR="0090395C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hazai forrásból indítandó program alapján </w:t>
      </w:r>
      <w:r w:rsidRPr="002E7D48">
        <w:rPr>
          <w:rFonts w:ascii="Times New Roman" w:eastAsia="Times New Roman" w:hAnsi="Times New Roman" w:cs="Times New Roman"/>
          <w:b/>
          <w:bCs/>
        </w:rPr>
        <w:t>250 millió Ft támogatási keretösszeg</w:t>
      </w:r>
      <w:r w:rsidRPr="002E7D48">
        <w:rPr>
          <w:rFonts w:ascii="Times New Roman" w:eastAsia="Times New Roman" w:hAnsi="Times New Roman" w:cs="Times New Roman"/>
        </w:rPr>
        <w:t xml:space="preserve"> áll a pályázók rendelkezésére. A pályázatokat a beruházás </w:t>
      </w:r>
    </w:p>
    <w:p w:rsidR="00405EC3" w:rsidRPr="002E7D48" w:rsidRDefault="00405EC3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4FDC" w:rsidRPr="003F1662" w:rsidRDefault="00AC5ECA" w:rsidP="003F1662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3</w:t>
      </w:r>
      <w:r w:rsidRPr="00376696">
        <w:rPr>
          <w:rFonts w:ascii="Times New Roman" w:hAnsi="Times New Roman" w:cs="Times New Roman"/>
          <w:b/>
        </w:rPr>
        <w:tab/>
      </w:r>
      <w:r w:rsidR="0090395C">
        <w:rPr>
          <w:rFonts w:ascii="Times New Roman" w:hAnsi="Times New Roman" w:cs="Times New Roman"/>
          <w:b/>
          <w:caps/>
        </w:rPr>
        <w:t>Híreink</w:t>
      </w:r>
      <w:r w:rsidRPr="00376696">
        <w:rPr>
          <w:rFonts w:ascii="Times New Roman" w:hAnsi="Times New Roman" w:cs="Times New Roman"/>
          <w:b/>
        </w:rPr>
        <w:tab/>
      </w:r>
    </w:p>
    <w:p w:rsidR="0090395C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2E7D48">
        <w:rPr>
          <w:rFonts w:ascii="Times New Roman" w:eastAsia="Times New Roman" w:hAnsi="Times New Roman" w:cs="Times New Roman"/>
        </w:rPr>
        <w:t>helye</w:t>
      </w:r>
      <w:proofErr w:type="gramEnd"/>
      <w:r w:rsidRPr="002E7D48">
        <w:rPr>
          <w:rFonts w:ascii="Times New Roman" w:eastAsia="Times New Roman" w:hAnsi="Times New Roman" w:cs="Times New Roman"/>
        </w:rPr>
        <w:t xml:space="preserve"> szerint illetékes regionális munkaügyi központokhoz 2009. február 2-ától 2009. március 18-ig lehet benyújtani.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  <w:b/>
          <w:bCs/>
        </w:rPr>
        <w:t>3./ Távmunka alkalmazásának támogatása pályázati program</w:t>
      </w:r>
      <w:r w:rsidRPr="002E7D48">
        <w:rPr>
          <w:rFonts w:ascii="Times New Roman" w:eastAsia="Times New Roman" w:hAnsi="Times New Roman" w:cs="Times New Roman"/>
        </w:rPr>
        <w:t xml:space="preserve">    </w:t>
      </w:r>
    </w:p>
    <w:p w:rsidR="0090395C" w:rsidRPr="002E7D48" w:rsidRDefault="0090395C" w:rsidP="00903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7D48">
        <w:rPr>
          <w:rFonts w:ascii="Times New Roman" w:eastAsia="Times New Roman" w:hAnsi="Times New Roman" w:cs="Times New Roman"/>
        </w:rPr>
        <w:t xml:space="preserve">A program alapján </w:t>
      </w:r>
      <w:r w:rsidRPr="002E7D48">
        <w:rPr>
          <w:rFonts w:ascii="Times New Roman" w:eastAsia="Times New Roman" w:hAnsi="Times New Roman" w:cs="Times New Roman"/>
          <w:b/>
          <w:bCs/>
        </w:rPr>
        <w:t>479,5 millió Ft</w:t>
      </w:r>
      <w:r w:rsidRPr="002E7D48">
        <w:rPr>
          <w:rFonts w:ascii="Times New Roman" w:eastAsia="Times New Roman" w:hAnsi="Times New Roman" w:cs="Times New Roman"/>
        </w:rPr>
        <w:t xml:space="preserve"> keretösszeget osztanak el a </w:t>
      </w:r>
      <w:proofErr w:type="spellStart"/>
      <w:r w:rsidRPr="002E7D48">
        <w:rPr>
          <w:rFonts w:ascii="Times New Roman" w:eastAsia="Times New Roman" w:hAnsi="Times New Roman" w:cs="Times New Roman"/>
        </w:rPr>
        <w:t>Munkaerőpiaci</w:t>
      </w:r>
      <w:proofErr w:type="spellEnd"/>
      <w:r w:rsidRPr="002E7D48">
        <w:rPr>
          <w:rFonts w:ascii="Times New Roman" w:eastAsia="Times New Roman" w:hAnsi="Times New Roman" w:cs="Times New Roman"/>
        </w:rPr>
        <w:t xml:space="preserve"> Alap foglalkoztatási alaprész 2009. évi központi keretéből. E pályázat keretén belül bérhez és járulékaihoz, képzéshez, valamint infrastruktúra-beszerzéshez igényelt támogatásokra lehet pályázatot benyújtani 2009. február 2-ától kezdődően.</w:t>
      </w:r>
    </w:p>
    <w:p w:rsidR="0090395C" w:rsidRDefault="0090395C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5C" w:rsidRPr="00A7628F" w:rsidRDefault="00A7628F" w:rsidP="007D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28F">
        <w:rPr>
          <w:rFonts w:ascii="Times New Roman" w:hAnsi="Times New Roman" w:cs="Times New Roman"/>
          <w:sz w:val="20"/>
          <w:szCs w:val="20"/>
        </w:rPr>
        <w:t xml:space="preserve">Forrás: </w:t>
      </w:r>
      <w:hyperlink r:id="rId13" w:history="1">
        <w:r w:rsidRPr="00A7628F">
          <w:rPr>
            <w:rStyle w:val="Hiperhivatkozs"/>
            <w:rFonts w:ascii="Times New Roman" w:hAnsi="Times New Roman" w:cs="Times New Roman"/>
            <w:sz w:val="20"/>
            <w:szCs w:val="20"/>
          </w:rPr>
          <w:t>www.szmm.gov.hu</w:t>
        </w:r>
      </w:hyperlink>
    </w:p>
    <w:p w:rsidR="0090395C" w:rsidRDefault="0090395C" w:rsidP="009039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95C" w:rsidRPr="00997945" w:rsidRDefault="0090395C" w:rsidP="009039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945">
        <w:rPr>
          <w:rFonts w:ascii="Times New Roman" w:eastAsia="Times New Roman" w:hAnsi="Times New Roman" w:cs="Times New Roman"/>
          <w:b/>
          <w:sz w:val="24"/>
          <w:szCs w:val="24"/>
        </w:rPr>
        <w:t>NCTA második forduló</w:t>
      </w:r>
    </w:p>
    <w:p w:rsidR="0090395C" w:rsidRPr="00997945" w:rsidRDefault="0090395C" w:rsidP="009039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7945">
        <w:rPr>
          <w:rFonts w:ascii="Times New Roman" w:eastAsia="Times New Roman" w:hAnsi="Times New Roman" w:cs="Times New Roman"/>
          <w:sz w:val="24"/>
          <w:szCs w:val="24"/>
        </w:rPr>
        <w:t>Az NCTA második körének hivatalos megnyitó eseménye 2009. február 2-án (hétfő) 10.30-16 óra között lesz az Európai Ifjúsági Központban (</w:t>
      </w:r>
      <w:proofErr w:type="gramStart"/>
      <w:r w:rsidRPr="00997945">
        <w:rPr>
          <w:rFonts w:ascii="Times New Roman" w:eastAsia="Times New Roman" w:hAnsi="Times New Roman" w:cs="Times New Roman"/>
          <w:sz w:val="24"/>
          <w:szCs w:val="24"/>
        </w:rPr>
        <w:t>Budapest,</w:t>
      </w:r>
      <w:proofErr w:type="gramEnd"/>
      <w:r w:rsidRPr="00997945">
        <w:rPr>
          <w:rFonts w:ascii="Times New Roman" w:eastAsia="Times New Roman" w:hAnsi="Times New Roman" w:cs="Times New Roman"/>
          <w:sz w:val="24"/>
          <w:szCs w:val="24"/>
        </w:rPr>
        <w:t xml:space="preserve"> II. ker. Zivatar u. 1-3.).</w:t>
      </w:r>
    </w:p>
    <w:p w:rsidR="0090395C" w:rsidRPr="00997945" w:rsidRDefault="0090395C" w:rsidP="009039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7945">
        <w:rPr>
          <w:rFonts w:ascii="Times New Roman" w:eastAsia="Times New Roman" w:hAnsi="Times New Roman" w:cs="Times New Roman"/>
          <w:sz w:val="24"/>
          <w:szCs w:val="24"/>
        </w:rPr>
        <w:t xml:space="preserve">A második fordulóban </w:t>
      </w:r>
      <w:r w:rsidRPr="009979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2009. február 1-től 2009. április 1-ig </w:t>
      </w:r>
      <w:r w:rsidRPr="00997945">
        <w:rPr>
          <w:rFonts w:ascii="Times New Roman" w:eastAsia="Times New Roman" w:hAnsi="Times New Roman" w:cs="Times New Roman"/>
          <w:sz w:val="24"/>
          <w:szCs w:val="24"/>
        </w:rPr>
        <w:t>(éjfélig) lehet pályázatokat beadni, az on-line pályázatbeküldő rendszer ettől az időponttól lesz ismét használható.</w:t>
      </w:r>
    </w:p>
    <w:p w:rsidR="0090395C" w:rsidRPr="00997945" w:rsidRDefault="0090395C" w:rsidP="009039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7945">
        <w:rPr>
          <w:rFonts w:ascii="Times New Roman" w:eastAsia="Times New Roman" w:hAnsi="Times New Roman" w:cs="Times New Roman"/>
          <w:sz w:val="24"/>
          <w:szCs w:val="24"/>
        </w:rPr>
        <w:t xml:space="preserve">A pályázatírási időszakban a lebonyolító alapítványok képviselői helyi civil szervezetek, központok, közösségek </w:t>
      </w:r>
      <w:r w:rsidRPr="00997945">
        <w:rPr>
          <w:rFonts w:ascii="Times New Roman" w:eastAsia="Times New Roman" w:hAnsi="Times New Roman" w:cs="Times New Roman"/>
          <w:b/>
          <w:bCs/>
          <w:sz w:val="24"/>
          <w:szCs w:val="24"/>
        </w:rPr>
        <w:t>meghívására szívesen tartanak tájékoztató fórumokat az ország bármely pontján</w:t>
      </w:r>
      <w:r w:rsidRPr="00997945">
        <w:rPr>
          <w:rFonts w:ascii="Times New Roman" w:eastAsia="Times New Roman" w:hAnsi="Times New Roman" w:cs="Times New Roman"/>
          <w:sz w:val="24"/>
          <w:szCs w:val="24"/>
        </w:rPr>
        <w:t>, amennyiben a helyi szervező biztosítani tudja az esemény lebonyolítását és legalább 15 fő, a program iránt kifejezetten érdeklődő részvételét.</w:t>
      </w:r>
    </w:p>
    <w:p w:rsidR="00ED5A6C" w:rsidRPr="00ED5A6C" w:rsidRDefault="00ED5A6C" w:rsidP="00ED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444" w:rsidRDefault="007D6444" w:rsidP="007D6444">
      <w:pPr>
        <w:pStyle w:val="NormlWeb"/>
        <w:spacing w:before="0" w:beforeAutospacing="0" w:after="0" w:afterAutospacing="0"/>
        <w:rPr>
          <w:rFonts w:ascii="TimesNewRomanPSMT" w:hAnsi="TimesNewRomanPSMT" w:cs="TimesNewRomanPSMT"/>
        </w:rPr>
      </w:pPr>
    </w:p>
    <w:p w:rsidR="008035C8" w:rsidRDefault="008035C8" w:rsidP="007D6444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A7628F" w:rsidRPr="007D6444" w:rsidRDefault="00A7628F" w:rsidP="007D6444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Forrás</w:t>
      </w:r>
      <w:proofErr w:type="gramStart"/>
      <w:r>
        <w:rPr>
          <w:sz w:val="20"/>
          <w:szCs w:val="20"/>
        </w:rPr>
        <w:t>:www.norvegcivilalap.hu</w:t>
      </w:r>
      <w:proofErr w:type="gramEnd"/>
    </w:p>
    <w:p w:rsidR="00AC5ECA" w:rsidRPr="00376696" w:rsidRDefault="00AC5ECA" w:rsidP="00AC5ECA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8</w:t>
      </w:r>
      <w:r w:rsidRPr="00376696">
        <w:rPr>
          <w:rFonts w:ascii="Times New Roman" w:hAnsi="Times New Roman" w:cs="Times New Roman"/>
        </w:rPr>
        <w:tab/>
      </w:r>
      <w:r w:rsidRPr="00376696">
        <w:rPr>
          <w:rFonts w:ascii="Times New Roman" w:hAnsi="Times New Roman" w:cs="Times New Roman"/>
          <w:b/>
        </w:rPr>
        <w:t>PÁLYÁZATI FELHÍVÁSOK</w:t>
      </w:r>
    </w:p>
    <w:p w:rsidR="00405EC3" w:rsidRDefault="00405EC3" w:rsidP="00C5485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850" w:rsidRPr="007F3FCB" w:rsidRDefault="00C54850" w:rsidP="00C54850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FCB">
        <w:rPr>
          <w:rFonts w:ascii="Times New Roman" w:eastAsia="Times New Roman" w:hAnsi="Times New Roman" w:cs="Times New Roman"/>
          <w:b/>
          <w:bCs/>
          <w:sz w:val="24"/>
          <w:szCs w:val="24"/>
        </w:rPr>
        <w:t>Álláskeresők vállalkozóvá válásának támogatása</w:t>
      </w: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0"/>
      </w:tblGrid>
      <w:tr w:rsidR="00C54850" w:rsidRPr="007F3FCB" w:rsidTr="003864A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4850" w:rsidRPr="007F3FCB" w:rsidRDefault="00C54850" w:rsidP="00C54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A Dél-dunántúli Regionális Munkaügyi Központ az Európai Szociális Alapból, a Társadalmi Megújulás Operatív Program 1.1.2. intézkedése által támogatott "Hátrányos helyzetűek foglalkoztatásáért" című program keretében résztvevő álláskeresők részére pályázato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hi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rdet </w:t>
            </w:r>
            <w:r w:rsidRPr="007F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vállalkozóvá válás elősegítésére.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munkaügyi központ a foglalkoztatás elősegítéséről és a munkanélküliek ellátásáról szóló 1991. évi IV. törvény (a továbbiakban: </w:t>
            </w:r>
            <w:proofErr w:type="spellStart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Flt</w:t>
            </w:r>
            <w:proofErr w:type="spellEnd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.) 17.§</w:t>
            </w:r>
            <w:proofErr w:type="spellStart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, továbbá a foglalkoztatást elősegítő támogatásokról, valamint a Munkaerő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piaci Alapból foglalkoztatási válsághelyzetek kezelésére nyújtható támogatásról szóló 6/1996. (VII.16.) MüM rendelet 10.§</w:t>
            </w:r>
            <w:proofErr w:type="spellStart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alapján teszi közzé a pályázatot. 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 támogatás célja: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álláskeresők vállalkozóvá válásának elősegítése jövedelemkiegészítő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ámogatással.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 benyújtás határideje: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Folyamatos, legkésőbb 2009. május 20.</w:t>
            </w:r>
            <w:r w:rsidRPr="007F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445" w:rsidRDefault="00C21445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B3A2F" w:rsidRDefault="007B3A2F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54850" w:rsidRDefault="00C54850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54850" w:rsidRDefault="00C54850" w:rsidP="00C25B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B3A2F" w:rsidRDefault="00C54850" w:rsidP="00C25B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Forrás: </w:t>
      </w:r>
      <w:hyperlink r:id="rId14" w:history="1">
        <w:r w:rsidRPr="006363A3">
          <w:rPr>
            <w:rStyle w:val="Hiperhivatkozs"/>
            <w:rFonts w:ascii="Times New Roman" w:eastAsia="Times New Roman" w:hAnsi="Times New Roman" w:cs="Times New Roman"/>
            <w:sz w:val="20"/>
            <w:szCs w:val="20"/>
          </w:rPr>
          <w:t>www.ddrmk.hu</w:t>
        </w:r>
      </w:hyperlink>
    </w:p>
    <w:p w:rsidR="00C54850" w:rsidRPr="006E1EBB" w:rsidRDefault="00C54850" w:rsidP="00C25B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FDC" w:rsidRPr="00793933" w:rsidRDefault="00AC5ECA" w:rsidP="00793933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7</w:t>
      </w:r>
      <w:r w:rsidRPr="00376696">
        <w:rPr>
          <w:rFonts w:ascii="Times New Roman" w:hAnsi="Times New Roman" w:cs="Times New Roman"/>
          <w:b/>
        </w:rPr>
        <w:tab/>
        <w:t>PÁLYÁZATI FELHÍVÁSOK</w:t>
      </w: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7F1" w:rsidRDefault="000567F1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8E7">
        <w:rPr>
          <w:rFonts w:ascii="Times New Roman" w:hAnsi="Times New Roman" w:cs="Times New Roman"/>
          <w:sz w:val="32"/>
          <w:szCs w:val="32"/>
        </w:rPr>
        <w:t xml:space="preserve">Az </w:t>
      </w:r>
      <w:r w:rsidRPr="00E668E7">
        <w:rPr>
          <w:rFonts w:ascii="Times New Roman" w:hAnsi="Times New Roman" w:cs="Times New Roman"/>
          <w:b/>
          <w:sz w:val="36"/>
          <w:szCs w:val="36"/>
        </w:rPr>
        <w:t>Ormánságfejlesztő Társulás Egyesület</w:t>
      </w:r>
      <w:r w:rsidRPr="00E668E7">
        <w:rPr>
          <w:rFonts w:ascii="Times New Roman" w:hAnsi="Times New Roman" w:cs="Times New Roman"/>
          <w:sz w:val="32"/>
          <w:szCs w:val="32"/>
        </w:rPr>
        <w:t xml:space="preserve"> ingyenes </w:t>
      </w:r>
      <w:r w:rsidRPr="00E668E7">
        <w:rPr>
          <w:rFonts w:ascii="Times New Roman" w:hAnsi="Times New Roman" w:cs="Times New Roman"/>
          <w:b/>
          <w:sz w:val="36"/>
          <w:szCs w:val="36"/>
        </w:rPr>
        <w:t>tanácsadást</w:t>
      </w:r>
      <w:r w:rsidR="008472A2">
        <w:rPr>
          <w:rFonts w:ascii="Times New Roman" w:hAnsi="Times New Roman" w:cs="Times New Roman"/>
          <w:sz w:val="32"/>
          <w:szCs w:val="32"/>
        </w:rPr>
        <w:t xml:space="preserve"> nyújt illetve vállalja</w:t>
      </w:r>
      <w:r w:rsidRPr="00E668E7">
        <w:rPr>
          <w:rFonts w:ascii="Times New Roman" w:hAnsi="Times New Roman" w:cs="Times New Roman"/>
          <w:sz w:val="32"/>
          <w:szCs w:val="32"/>
        </w:rPr>
        <w:t xml:space="preserve"> </w:t>
      </w:r>
      <w:r w:rsidRPr="00E668E7">
        <w:rPr>
          <w:rFonts w:ascii="Times New Roman" w:hAnsi="Times New Roman" w:cs="Times New Roman"/>
          <w:b/>
          <w:sz w:val="36"/>
          <w:szCs w:val="36"/>
        </w:rPr>
        <w:t>pályázatok megírását</w:t>
      </w:r>
      <w:r w:rsidRPr="00E668E7">
        <w:rPr>
          <w:rFonts w:ascii="Times New Roman" w:hAnsi="Times New Roman" w:cs="Times New Roman"/>
          <w:sz w:val="32"/>
          <w:szCs w:val="32"/>
        </w:rPr>
        <w:t>.</w:t>
      </w:r>
    </w:p>
    <w:p w:rsidR="00E668E7" w:rsidRP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67F1" w:rsidRDefault="000567F1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8E7">
        <w:rPr>
          <w:rFonts w:ascii="Times New Roman" w:hAnsi="Times New Roman" w:cs="Times New Roman"/>
          <w:sz w:val="32"/>
          <w:szCs w:val="32"/>
        </w:rPr>
        <w:t xml:space="preserve">Érdeklődni a 73/580-025-ös vagy a 20/559-2279-es telefonszámokon, illetve személyesen a Sellye, Batthyány u. 14. sz. alatt (Művelődési Ház), vagy az </w:t>
      </w:r>
      <w:hyperlink r:id="rId15" w:history="1">
        <w:r w:rsidRPr="00E668E7">
          <w:rPr>
            <w:rStyle w:val="Hiperhivatkozs"/>
            <w:rFonts w:ascii="Times New Roman" w:hAnsi="Times New Roman" w:cs="Times New Roman"/>
            <w:sz w:val="32"/>
            <w:szCs w:val="32"/>
          </w:rPr>
          <w:t>oft@dravanet.hu</w:t>
        </w:r>
      </w:hyperlink>
      <w:r w:rsidRPr="00E668E7">
        <w:rPr>
          <w:rFonts w:ascii="Times New Roman" w:hAnsi="Times New Roman" w:cs="Times New Roman"/>
          <w:sz w:val="32"/>
          <w:szCs w:val="32"/>
        </w:rPr>
        <w:t xml:space="preserve"> e-mail címen.</w:t>
      </w: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68E7" w:rsidRDefault="00E668E7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2FA" w:rsidRDefault="002A02FA" w:rsidP="00E668E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68E7" w:rsidRDefault="00E668E7" w:rsidP="00E668E7">
      <w:pP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472A2" w:rsidRDefault="008472A2" w:rsidP="00E668E7">
      <w:pP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472A2" w:rsidRDefault="008472A2" w:rsidP="00E668E7">
      <w:pP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5ECA" w:rsidRPr="00CA30A5" w:rsidRDefault="00AC5ECA" w:rsidP="00CA30A5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</w:rPr>
      </w:pPr>
      <w:r w:rsidRPr="00376696">
        <w:rPr>
          <w:rFonts w:ascii="Times New Roman" w:hAnsi="Times New Roman" w:cs="Times New Roman"/>
          <w:b/>
        </w:rPr>
        <w:lastRenderedPageBreak/>
        <w:t>4</w:t>
      </w:r>
      <w:r w:rsidRPr="00376696">
        <w:rPr>
          <w:rFonts w:ascii="Times New Roman" w:hAnsi="Times New Roman" w:cs="Times New Roman"/>
          <w:b/>
        </w:rPr>
        <w:tab/>
        <w:t>PÁLYÁZAI FELHÍVÁSOK</w:t>
      </w:r>
      <w:r w:rsidRPr="00376696">
        <w:rPr>
          <w:rFonts w:ascii="Times New Roman" w:hAnsi="Times New Roman" w:cs="Times New Roman"/>
          <w:b/>
        </w:rPr>
        <w:tab/>
      </w:r>
    </w:p>
    <w:p w:rsidR="008472A2" w:rsidRDefault="008472A2" w:rsidP="00FD09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0995" w:rsidRDefault="00FE3D9C" w:rsidP="00FD0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14A">
        <w:rPr>
          <w:rFonts w:ascii="Times New Roman" w:hAnsi="Times New Roman" w:cs="Times New Roman"/>
        </w:rPr>
        <w:t xml:space="preserve">A Miniszterelnöki Hivatal </w:t>
      </w:r>
      <w:r w:rsidRPr="00FE3D9C">
        <w:rPr>
          <w:rFonts w:ascii="Times New Roman" w:hAnsi="Times New Roman" w:cs="Times New Roman"/>
          <w:b/>
        </w:rPr>
        <w:t xml:space="preserve">az </w:t>
      </w:r>
      <w:proofErr w:type="spellStart"/>
      <w:r w:rsidRPr="00FE3D9C">
        <w:rPr>
          <w:rFonts w:ascii="Times New Roman" w:hAnsi="Times New Roman" w:cs="Times New Roman"/>
          <w:b/>
        </w:rPr>
        <w:t>eMagyarország</w:t>
      </w:r>
      <w:proofErr w:type="spellEnd"/>
      <w:r w:rsidRPr="00FE3D9C">
        <w:rPr>
          <w:rFonts w:ascii="Times New Roman" w:hAnsi="Times New Roman" w:cs="Times New Roman"/>
          <w:b/>
        </w:rPr>
        <w:t xml:space="preserve"> Program keretében</w:t>
      </w:r>
      <w:r w:rsidRPr="00D4014A">
        <w:rPr>
          <w:rFonts w:ascii="Times New Roman" w:hAnsi="Times New Roman" w:cs="Times New Roman"/>
        </w:rPr>
        <w:t xml:space="preserve"> pályázatot hirdet meglévő, nyilvános, </w:t>
      </w:r>
      <w:r w:rsidRPr="00FE3D9C">
        <w:rPr>
          <w:rFonts w:ascii="Times New Roman" w:hAnsi="Times New Roman" w:cs="Times New Roman"/>
          <w:b/>
        </w:rPr>
        <w:t>többfunkciós közösségi internet - hozzáférési pontok támogatása</w:t>
      </w:r>
      <w:r w:rsidRPr="00D4014A">
        <w:rPr>
          <w:rFonts w:ascii="Times New Roman" w:hAnsi="Times New Roman" w:cs="Times New Roman"/>
        </w:rPr>
        <w:t xml:space="preserve"> céljából.</w:t>
      </w:r>
    </w:p>
    <w:p w:rsidR="00FD0995" w:rsidRDefault="00FD0995" w:rsidP="00FD099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3D9C" w:rsidRDefault="00FD0995" w:rsidP="00FD09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A</w:t>
      </w:r>
      <w:proofErr w:type="gramEnd"/>
      <w:r w:rsidR="00FE3D9C" w:rsidRPr="00FD0995">
        <w:rPr>
          <w:rFonts w:ascii="Times New Roman" w:hAnsi="Times New Roman" w:cs="Times New Roman"/>
          <w:b/>
          <w:bCs/>
        </w:rPr>
        <w:t xml:space="preserve"> támogatás célja</w:t>
      </w:r>
      <w:r w:rsidR="00FE3D9C" w:rsidRPr="00FD0995">
        <w:rPr>
          <w:rFonts w:ascii="Times New Roman" w:hAnsi="Times New Roman" w:cs="Times New Roman"/>
        </w:rPr>
        <w:br/>
        <w:t xml:space="preserve">A program kiemelt célja, hogy az elektronikus szolgáltatások, e </w:t>
      </w:r>
      <w:proofErr w:type="spellStart"/>
      <w:r w:rsidR="00FE3D9C" w:rsidRPr="00FD0995">
        <w:rPr>
          <w:rFonts w:ascii="Times New Roman" w:hAnsi="Times New Roman" w:cs="Times New Roman"/>
        </w:rPr>
        <w:t>-közszolgáltatások</w:t>
      </w:r>
      <w:proofErr w:type="spellEnd"/>
      <w:r w:rsidR="00FE3D9C" w:rsidRPr="00FD0995">
        <w:rPr>
          <w:rFonts w:ascii="Times New Roman" w:hAnsi="Times New Roman" w:cs="Times New Roman"/>
        </w:rPr>
        <w:t xml:space="preserve"> igénybevételénél képzett szakemberek (vizsgázott </w:t>
      </w:r>
      <w:proofErr w:type="spellStart"/>
      <w:r w:rsidR="00FE3D9C" w:rsidRPr="00FD0995">
        <w:rPr>
          <w:rFonts w:ascii="Times New Roman" w:hAnsi="Times New Roman" w:cs="Times New Roman"/>
        </w:rPr>
        <w:t>eTanácsadók</w:t>
      </w:r>
      <w:proofErr w:type="spellEnd"/>
      <w:r w:rsidR="00FE3D9C" w:rsidRPr="00FD0995">
        <w:rPr>
          <w:rFonts w:ascii="Times New Roman" w:hAnsi="Times New Roman" w:cs="Times New Roman"/>
        </w:rPr>
        <w:t>) segítsék a lakosságot.</w:t>
      </w:r>
      <w:r w:rsidR="00FE3D9C" w:rsidRPr="00FD0995">
        <w:rPr>
          <w:rFonts w:ascii="Times New Roman" w:hAnsi="Times New Roman" w:cs="Times New Roman"/>
        </w:rPr>
        <w:br/>
      </w:r>
      <w:r w:rsidR="00FE3D9C" w:rsidRPr="00FD0995">
        <w:rPr>
          <w:rFonts w:ascii="Times New Roman" w:hAnsi="Times New Roman" w:cs="Times New Roman"/>
          <w:b/>
          <w:bCs/>
        </w:rPr>
        <w:t xml:space="preserve">II. </w:t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A</w:t>
      </w:r>
      <w:proofErr w:type="gramEnd"/>
      <w:r w:rsidR="00FE3D9C" w:rsidRPr="00FD0995">
        <w:rPr>
          <w:rFonts w:ascii="Times New Roman" w:hAnsi="Times New Roman" w:cs="Times New Roman"/>
          <w:b/>
          <w:bCs/>
        </w:rPr>
        <w:t xml:space="preserve"> támogatásra rendelkezésre álló forrás mértéke</w:t>
      </w:r>
      <w:r w:rsidR="00FE3D9C" w:rsidRPr="00FD0995">
        <w:rPr>
          <w:rFonts w:ascii="Times New Roman" w:hAnsi="Times New Roman" w:cs="Times New Roman"/>
        </w:rPr>
        <w:br/>
        <w:t>A pályázat meghirdetésekor a támogatásra rendelkezésre álló keretösszeg: 950 millió Ft.</w:t>
      </w:r>
      <w:r w:rsidR="00FE3D9C" w:rsidRPr="00FD0995">
        <w:rPr>
          <w:rFonts w:ascii="Times New Roman" w:hAnsi="Times New Roman" w:cs="Times New Roman"/>
        </w:rPr>
        <w:br/>
      </w:r>
      <w:r w:rsidR="00FE3D9C" w:rsidRPr="00FD0995">
        <w:rPr>
          <w:rFonts w:ascii="Times New Roman" w:hAnsi="Times New Roman" w:cs="Times New Roman"/>
          <w:b/>
          <w:bCs/>
        </w:rPr>
        <w:t xml:space="preserve">III. </w:t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A</w:t>
      </w:r>
      <w:proofErr w:type="gramEnd"/>
      <w:r w:rsidR="00FE3D9C" w:rsidRPr="00FD0995">
        <w:rPr>
          <w:rFonts w:ascii="Times New Roman" w:hAnsi="Times New Roman" w:cs="Times New Roman"/>
          <w:b/>
          <w:bCs/>
        </w:rPr>
        <w:t xml:space="preserve"> támogatott pályázatok várható száma</w:t>
      </w:r>
      <w:r w:rsidR="00FE3D9C" w:rsidRPr="00FD0995">
        <w:rPr>
          <w:rFonts w:ascii="Times New Roman" w:hAnsi="Times New Roman" w:cs="Times New Roman"/>
        </w:rPr>
        <w:br/>
        <w:t>A támogatott pályázatok várható száma: legalább 950 db.</w:t>
      </w:r>
      <w:r w:rsidR="00FE3D9C" w:rsidRPr="00FD0995">
        <w:rPr>
          <w:rFonts w:ascii="Times New Roman" w:hAnsi="Times New Roman" w:cs="Times New Roman"/>
        </w:rPr>
        <w:br/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IV. Pályázók köre (Támogatásra jogosultak)</w:t>
      </w:r>
      <w:r w:rsidR="00FE3D9C" w:rsidRPr="00FD0995">
        <w:rPr>
          <w:rFonts w:ascii="Times New Roman" w:hAnsi="Times New Roman" w:cs="Times New Roman"/>
        </w:rPr>
        <w:br/>
        <w:t xml:space="preserve">Csak azok a már működő </w:t>
      </w:r>
      <w:proofErr w:type="spellStart"/>
      <w:r w:rsidR="00FE3D9C" w:rsidRPr="00FD0995">
        <w:rPr>
          <w:rFonts w:ascii="Times New Roman" w:hAnsi="Times New Roman" w:cs="Times New Roman"/>
        </w:rPr>
        <w:t>KIHOP-ok</w:t>
      </w:r>
      <w:proofErr w:type="spellEnd"/>
      <w:r w:rsidR="00FE3D9C" w:rsidRPr="00FD0995">
        <w:rPr>
          <w:rFonts w:ascii="Times New Roman" w:hAnsi="Times New Roman" w:cs="Times New Roman"/>
        </w:rPr>
        <w:t xml:space="preserve"> pályázhatnak, amelyek működtetői:</w:t>
      </w:r>
      <w:r w:rsidR="00FE3D9C" w:rsidRPr="00FD0995">
        <w:rPr>
          <w:rFonts w:ascii="Times New Roman" w:hAnsi="Times New Roman" w:cs="Times New Roman"/>
        </w:rPr>
        <w:br/>
        <w:t>1) települési és kisebbségi önkormányzatok, illetve azok fenntartásában működő intézmények (könyvtár, művelődési ház, faluház, közoktatási intézmény stb.); vagy</w:t>
      </w:r>
      <w:r w:rsidR="00FE3D9C" w:rsidRPr="00FD0995">
        <w:rPr>
          <w:rFonts w:ascii="Times New Roman" w:hAnsi="Times New Roman" w:cs="Times New Roman"/>
        </w:rPr>
        <w:br/>
        <w:t>2) nonprofit szervezetek közül:</w:t>
      </w:r>
      <w:proofErr w:type="spellStart"/>
      <w:r w:rsidR="00FE3D9C" w:rsidRPr="00FD0995">
        <w:rPr>
          <w:rFonts w:ascii="Times New Roman" w:hAnsi="Times New Roman" w:cs="Times New Roman"/>
        </w:rPr>
        <w:t>-egyesület-</w:t>
      </w:r>
      <w:proofErr w:type="spellEnd"/>
      <w:r w:rsidR="00FE3D9C" w:rsidRPr="00FD0995">
        <w:rPr>
          <w:rFonts w:ascii="Times New Roman" w:hAnsi="Times New Roman" w:cs="Times New Roman"/>
        </w:rPr>
        <w:t xml:space="preserve"> alapítvány; - közhasznú társaság; - nonprofit gazdasági társaság; - társadalmi szervezet, kivéve a biztosító egyesületet, politikai pártot, valamint a munkáltatói és a munkavállalói érdekképviseleti szervezeteket; vagy</w:t>
      </w:r>
      <w:r w:rsidR="00FE3D9C" w:rsidRPr="00FD0995">
        <w:rPr>
          <w:rFonts w:ascii="Times New Roman" w:hAnsi="Times New Roman" w:cs="Times New Roman"/>
        </w:rPr>
        <w:br/>
        <w:t>3) egyházi jogi személyek, beleértve egyházak szövetségeit is;</w:t>
      </w:r>
      <w:r w:rsidR="00FE3D9C" w:rsidRPr="00FD0995">
        <w:rPr>
          <w:rFonts w:ascii="Times New Roman" w:hAnsi="Times New Roman" w:cs="Times New Roman"/>
        </w:rPr>
        <w:br/>
      </w:r>
      <w:r w:rsidR="00FE3D9C" w:rsidRPr="00FD0995">
        <w:rPr>
          <w:rFonts w:ascii="Times New Roman" w:hAnsi="Times New Roman" w:cs="Times New Roman"/>
          <w:b/>
          <w:bCs/>
        </w:rPr>
        <w:t>V. Támogatás</w:t>
      </w:r>
      <w:proofErr w:type="gramEnd"/>
      <w:r w:rsidR="00FE3D9C" w:rsidRPr="00FD099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formája</w:t>
      </w:r>
      <w:proofErr w:type="gramEnd"/>
      <w:r w:rsidR="00FE3D9C" w:rsidRPr="00FD0995">
        <w:rPr>
          <w:rFonts w:ascii="Times New Roman" w:hAnsi="Times New Roman" w:cs="Times New Roman"/>
        </w:rPr>
        <w:br/>
        <w:t>A támogatás formája: vissza nem térítendő támogatás .</w:t>
      </w:r>
      <w:r w:rsidR="00FE3D9C" w:rsidRPr="00FD0995">
        <w:rPr>
          <w:rFonts w:ascii="Times New Roman" w:hAnsi="Times New Roman" w:cs="Times New Roman"/>
        </w:rPr>
        <w:br/>
      </w:r>
      <w:r w:rsidR="00FE3D9C" w:rsidRPr="00FD0995">
        <w:rPr>
          <w:rFonts w:ascii="Times New Roman" w:hAnsi="Times New Roman" w:cs="Times New Roman"/>
          <w:b/>
          <w:bCs/>
        </w:rPr>
        <w:t>VI. A támogatás mértéke</w:t>
      </w:r>
      <w:r w:rsidR="00FE3D9C" w:rsidRPr="00FD0995">
        <w:rPr>
          <w:rFonts w:ascii="Times New Roman" w:hAnsi="Times New Roman" w:cs="Times New Roman"/>
        </w:rPr>
        <w:br/>
        <w:t xml:space="preserve">A jelen pályázat keretében elnyerhető támogatás mértéke: pályázónként </w:t>
      </w:r>
      <w:proofErr w:type="spellStart"/>
      <w:r w:rsidR="00FE3D9C" w:rsidRPr="00FD0995">
        <w:rPr>
          <w:rFonts w:ascii="Times New Roman" w:hAnsi="Times New Roman" w:cs="Times New Roman"/>
        </w:rPr>
        <w:t>max</w:t>
      </w:r>
      <w:proofErr w:type="spellEnd"/>
      <w:r w:rsidR="00FE3D9C" w:rsidRPr="00FD0995">
        <w:rPr>
          <w:rFonts w:ascii="Times New Roman" w:hAnsi="Times New Roman" w:cs="Times New Roman"/>
        </w:rPr>
        <w:t>. 1 millió forint.</w:t>
      </w:r>
      <w:r w:rsidR="00FE3D9C" w:rsidRPr="00FD0995">
        <w:rPr>
          <w:rFonts w:ascii="Times New Roman" w:hAnsi="Times New Roman" w:cs="Times New Roman"/>
        </w:rPr>
        <w:br/>
      </w:r>
      <w:r w:rsidR="00FE3D9C" w:rsidRPr="00FD0995">
        <w:rPr>
          <w:rFonts w:ascii="Times New Roman" w:hAnsi="Times New Roman" w:cs="Times New Roman"/>
          <w:b/>
          <w:bCs/>
        </w:rPr>
        <w:t xml:space="preserve">IX. </w:t>
      </w:r>
      <w:proofErr w:type="gramStart"/>
      <w:r w:rsidR="00FE3D9C" w:rsidRPr="00FD0995">
        <w:rPr>
          <w:rFonts w:ascii="Times New Roman" w:hAnsi="Times New Roman" w:cs="Times New Roman"/>
          <w:b/>
          <w:bCs/>
        </w:rPr>
        <w:t>A</w:t>
      </w:r>
      <w:proofErr w:type="gramEnd"/>
      <w:r w:rsidR="00FE3D9C" w:rsidRPr="00FD0995">
        <w:rPr>
          <w:rFonts w:ascii="Times New Roman" w:hAnsi="Times New Roman" w:cs="Times New Roman"/>
          <w:b/>
          <w:bCs/>
        </w:rPr>
        <w:t xml:space="preserve"> pályázatok benyújtásának módja, helye és határideje</w:t>
      </w:r>
      <w:r w:rsidR="00FE3D9C" w:rsidRPr="00FD0995">
        <w:rPr>
          <w:rFonts w:ascii="Times New Roman" w:hAnsi="Times New Roman" w:cs="Times New Roman"/>
        </w:rPr>
        <w:br/>
        <w:t xml:space="preserve">A pályázat benyújtása </w:t>
      </w:r>
      <w:r w:rsidR="00FE3D9C" w:rsidRPr="00FD0995">
        <w:rPr>
          <w:rFonts w:ascii="Times New Roman" w:hAnsi="Times New Roman" w:cs="Times New Roman"/>
          <w:b/>
          <w:bCs/>
        </w:rPr>
        <w:t xml:space="preserve">2009. 01. 15-től 2009. február 16-ig </w:t>
      </w:r>
      <w:r w:rsidR="00FE3D9C" w:rsidRPr="00FD0995">
        <w:rPr>
          <w:rFonts w:ascii="Times New Roman" w:hAnsi="Times New Roman" w:cs="Times New Roman"/>
        </w:rPr>
        <w:t>lehetséges. A pályázatot mind on-line, mind pedig nyomtatott formában be kell nyújtani.</w:t>
      </w:r>
    </w:p>
    <w:p w:rsidR="00FD0995" w:rsidRDefault="00FD0995" w:rsidP="00FD0995">
      <w:pPr>
        <w:spacing w:after="0" w:line="240" w:lineRule="auto"/>
        <w:rPr>
          <w:rFonts w:ascii="Times New Roman" w:hAnsi="Times New Roman" w:cs="Times New Roman"/>
        </w:rPr>
      </w:pPr>
    </w:p>
    <w:p w:rsidR="00FD0995" w:rsidRPr="008472A2" w:rsidRDefault="008472A2" w:rsidP="00FD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Forrás: </w:t>
      </w:r>
      <w:r w:rsidRPr="008472A2">
        <w:rPr>
          <w:rFonts w:ascii="Times New Roman" w:hAnsi="Times New Roman" w:cs="Times New Roman"/>
          <w:sz w:val="20"/>
          <w:szCs w:val="20"/>
        </w:rPr>
        <w:t>www.pafi.hu</w:t>
      </w:r>
    </w:p>
    <w:p w:rsidR="00696784" w:rsidRPr="00696784" w:rsidRDefault="00696784" w:rsidP="00696784">
      <w:pPr>
        <w:pBdr>
          <w:bottom w:val="single" w:sz="4" w:space="1" w:color="auto"/>
        </w:pBdr>
        <w:tabs>
          <w:tab w:val="center" w:pos="3420"/>
          <w:tab w:val="right" w:pos="6660"/>
        </w:tabs>
        <w:spacing w:after="0" w:line="240" w:lineRule="auto"/>
        <w:rPr>
          <w:rFonts w:ascii="Times New Roman" w:hAnsi="Times New Roman" w:cs="Times New Roman"/>
          <w:b/>
        </w:rPr>
      </w:pPr>
      <w:r w:rsidRPr="00376696">
        <w:rPr>
          <w:rFonts w:ascii="Times New Roman" w:hAnsi="Times New Roman" w:cs="Times New Roman"/>
          <w:b/>
        </w:rPr>
        <w:lastRenderedPageBreak/>
        <w:t>5</w:t>
      </w:r>
      <w:r w:rsidRPr="00376696">
        <w:rPr>
          <w:rFonts w:ascii="Times New Roman" w:hAnsi="Times New Roman" w:cs="Times New Roman"/>
          <w:b/>
        </w:rPr>
        <w:tab/>
        <w:t>PÁLYÁZAI FELHÍVÁSOK</w:t>
      </w:r>
    </w:p>
    <w:p w:rsidR="00FD0995" w:rsidRPr="00EA6E16" w:rsidRDefault="00FD0995" w:rsidP="00FD0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6E16">
        <w:rPr>
          <w:rFonts w:ascii="Times New Roman" w:hAnsi="Times New Roman" w:cs="Times New Roman"/>
          <w:b/>
          <w:bCs/>
        </w:rPr>
        <w:t>Az infokommunikációs szolgáltatások bővítése, fejlesztése és népszerűsítése a nonprofit szervezetek projektjeinek támogatásával</w:t>
      </w:r>
    </w:p>
    <w:p w:rsidR="00FD0995" w:rsidRDefault="00FD0995" w:rsidP="00FD0995">
      <w:pPr>
        <w:spacing w:after="0" w:line="240" w:lineRule="auto"/>
        <w:rPr>
          <w:rFonts w:ascii="Times New Roman" w:hAnsi="Times New Roman" w:cs="Times New Roman"/>
        </w:rPr>
      </w:pPr>
    </w:p>
    <w:p w:rsidR="00FD0995" w:rsidRPr="00EA6E16" w:rsidRDefault="00FD0995" w:rsidP="00FD0995">
      <w:pPr>
        <w:spacing w:after="0" w:line="240" w:lineRule="auto"/>
        <w:rPr>
          <w:rFonts w:ascii="Times New Roman" w:hAnsi="Times New Roman" w:cs="Times New Roman"/>
        </w:rPr>
      </w:pPr>
      <w:r w:rsidRPr="00EA6E16">
        <w:rPr>
          <w:rFonts w:ascii="Times New Roman" w:hAnsi="Times New Roman" w:cs="Times New Roman"/>
        </w:rPr>
        <w:t>A MENET program célja, a nonprofit szervezetek, országos, nagy volumenű projektjeinek pályázati úton történő támogatásával.</w:t>
      </w:r>
    </w:p>
    <w:p w:rsidR="00653056" w:rsidRDefault="00FD0995" w:rsidP="00FD0995">
      <w:pPr>
        <w:spacing w:after="0" w:line="240" w:lineRule="auto"/>
        <w:rPr>
          <w:rFonts w:ascii="Times New Roman" w:hAnsi="Times New Roman" w:cs="Times New Roman"/>
        </w:rPr>
      </w:pPr>
      <w:r w:rsidRPr="00EA6E16">
        <w:rPr>
          <w:rFonts w:ascii="Times New Roman" w:hAnsi="Times New Roman" w:cs="Times New Roman"/>
          <w:b/>
          <w:bCs/>
        </w:rPr>
        <w:t>Rendelkezésre álló forrás</w:t>
      </w:r>
      <w:r w:rsidRPr="00EA6E16">
        <w:rPr>
          <w:rFonts w:ascii="Times New Roman" w:hAnsi="Times New Roman" w:cs="Times New Roman"/>
        </w:rPr>
        <w:br/>
      </w:r>
      <w:proofErr w:type="gramStart"/>
      <w:r w:rsidRPr="00EA6E16">
        <w:rPr>
          <w:rFonts w:ascii="Times New Roman" w:hAnsi="Times New Roman" w:cs="Times New Roman"/>
        </w:rPr>
        <w:t>A</w:t>
      </w:r>
      <w:proofErr w:type="gramEnd"/>
      <w:r w:rsidRPr="00EA6E16">
        <w:rPr>
          <w:rFonts w:ascii="Times New Roman" w:hAnsi="Times New Roman" w:cs="Times New Roman"/>
        </w:rPr>
        <w:t xml:space="preserve"> pályázat meghirdetésekor rendelkezésre álló összeg összesen 280 millió forint a 2008. évi támogatási keret terhére.</w:t>
      </w:r>
      <w:r w:rsidRPr="00EA6E16">
        <w:rPr>
          <w:rFonts w:ascii="Times New Roman" w:hAnsi="Times New Roman" w:cs="Times New Roman"/>
        </w:rPr>
        <w:br/>
      </w:r>
      <w:r w:rsidRPr="00EA6E16">
        <w:rPr>
          <w:rFonts w:ascii="Times New Roman" w:hAnsi="Times New Roman" w:cs="Times New Roman"/>
          <w:b/>
          <w:bCs/>
        </w:rPr>
        <w:t>Támogatott pályázatok várható száma</w:t>
      </w:r>
      <w:r w:rsidRPr="00EA6E16">
        <w:rPr>
          <w:rFonts w:ascii="Times New Roman" w:hAnsi="Times New Roman" w:cs="Times New Roman"/>
        </w:rPr>
        <w:br/>
      </w:r>
      <w:proofErr w:type="gramStart"/>
      <w:r w:rsidRPr="00EA6E16">
        <w:rPr>
          <w:rFonts w:ascii="Times New Roman" w:hAnsi="Times New Roman" w:cs="Times New Roman"/>
        </w:rPr>
        <w:t>A</w:t>
      </w:r>
      <w:proofErr w:type="gramEnd"/>
      <w:r w:rsidRPr="00EA6E16">
        <w:rPr>
          <w:rFonts w:ascii="Times New Roman" w:hAnsi="Times New Roman" w:cs="Times New Roman"/>
        </w:rPr>
        <w:t xml:space="preserve"> rendelkezésre álló források alapján a nyertes pályázatok várható száma 80 db.</w:t>
      </w:r>
      <w:r w:rsidRPr="00EA6E16">
        <w:rPr>
          <w:rFonts w:ascii="Times New Roman" w:hAnsi="Times New Roman" w:cs="Times New Roman"/>
        </w:rPr>
        <w:br/>
      </w:r>
      <w:r w:rsidRPr="00EA6E16">
        <w:rPr>
          <w:rFonts w:ascii="Times New Roman" w:hAnsi="Times New Roman" w:cs="Times New Roman"/>
          <w:b/>
          <w:bCs/>
        </w:rPr>
        <w:t>Támogatás formája</w:t>
      </w:r>
      <w:r w:rsidRPr="00EA6E16">
        <w:rPr>
          <w:rFonts w:ascii="Times New Roman" w:hAnsi="Times New Roman" w:cs="Times New Roman"/>
        </w:rPr>
        <w:br/>
      </w:r>
      <w:proofErr w:type="gramStart"/>
      <w:r w:rsidRPr="00EA6E16">
        <w:rPr>
          <w:rFonts w:ascii="Times New Roman" w:hAnsi="Times New Roman" w:cs="Times New Roman"/>
        </w:rPr>
        <w:t>A</w:t>
      </w:r>
      <w:proofErr w:type="gramEnd"/>
      <w:r w:rsidRPr="00EA6E16">
        <w:rPr>
          <w:rFonts w:ascii="Times New Roman" w:hAnsi="Times New Roman" w:cs="Times New Roman"/>
        </w:rPr>
        <w:t xml:space="preserve"> támogatás formája: vissza nem térítendő támogatás.</w:t>
      </w:r>
      <w:r w:rsidRPr="00EA6E16">
        <w:rPr>
          <w:rFonts w:ascii="Times New Roman" w:hAnsi="Times New Roman" w:cs="Times New Roman"/>
        </w:rPr>
        <w:br/>
      </w:r>
      <w:r w:rsidRPr="00EA6E16">
        <w:rPr>
          <w:rFonts w:ascii="Times New Roman" w:hAnsi="Times New Roman" w:cs="Times New Roman"/>
          <w:b/>
          <w:bCs/>
        </w:rPr>
        <w:t>Támogatás mértéke</w:t>
      </w:r>
      <w:r w:rsidRPr="00EA6E16">
        <w:rPr>
          <w:rFonts w:ascii="Times New Roman" w:hAnsi="Times New Roman" w:cs="Times New Roman"/>
        </w:rPr>
        <w:br/>
        <w:t>Az igényelhető támogatás mértéke az összes elszámolható költség 90%-a lehet.</w:t>
      </w:r>
      <w:r w:rsidRPr="00EA6E16">
        <w:rPr>
          <w:rFonts w:ascii="Times New Roman" w:hAnsi="Times New Roman" w:cs="Times New Roman"/>
        </w:rPr>
        <w:br/>
      </w:r>
      <w:r w:rsidRPr="00EA6E16">
        <w:rPr>
          <w:rFonts w:ascii="Times New Roman" w:hAnsi="Times New Roman" w:cs="Times New Roman"/>
          <w:b/>
          <w:bCs/>
        </w:rPr>
        <w:t>Támogatás összege</w:t>
      </w:r>
      <w:r w:rsidRPr="00EA6E16">
        <w:rPr>
          <w:rFonts w:ascii="Times New Roman" w:hAnsi="Times New Roman" w:cs="Times New Roman"/>
        </w:rPr>
        <w:br/>
        <w:t xml:space="preserve">Az igényelhető támogatás minimum összege 3 millió forint, maximum összege 30 millió forint </w:t>
      </w:r>
    </w:p>
    <w:p w:rsidR="00653056" w:rsidRPr="00653056" w:rsidRDefault="00FD0995" w:rsidP="00FD0995">
      <w:pPr>
        <w:spacing w:after="0" w:line="240" w:lineRule="auto"/>
        <w:rPr>
          <w:rFonts w:ascii="Times New Roman" w:hAnsi="Times New Roman" w:cs="Times New Roman"/>
          <w:b/>
        </w:rPr>
      </w:pPr>
      <w:r w:rsidRPr="00653056">
        <w:rPr>
          <w:rFonts w:ascii="Times New Roman" w:hAnsi="Times New Roman" w:cs="Times New Roman"/>
          <w:b/>
          <w:bCs/>
        </w:rPr>
        <w:t>Önrész</w:t>
      </w:r>
      <w:r w:rsidR="00653056" w:rsidRPr="00653056">
        <w:rPr>
          <w:rFonts w:ascii="Times New Roman" w:hAnsi="Times New Roman" w:cs="Times New Roman"/>
          <w:b/>
        </w:rPr>
        <w:t>:10%</w:t>
      </w:r>
    </w:p>
    <w:p w:rsidR="00FD0995" w:rsidRPr="00EA6E16" w:rsidRDefault="00FD0995" w:rsidP="00FD099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6E16">
        <w:rPr>
          <w:rFonts w:ascii="Times New Roman" w:hAnsi="Times New Roman" w:cs="Times New Roman"/>
          <w:b/>
          <w:bCs/>
        </w:rPr>
        <w:t>Pályázók köre</w:t>
      </w:r>
      <w:r w:rsidRPr="00EA6E16">
        <w:rPr>
          <w:rFonts w:ascii="Times New Roman" w:hAnsi="Times New Roman" w:cs="Times New Roman"/>
        </w:rPr>
        <w:br/>
        <w:t>Pályázatot nyújthatnak be a magyarországi székhelyű, nyilvántartásba vett, 2007. január 1. napja előtt a cégjegyzékbe bejegyzett, a Pályázati Útmutató 2.2 pontban felsorolt kizáró okok hatálya alatt nem álló:</w:t>
      </w:r>
      <w:r w:rsidRPr="00EA6E16">
        <w:rPr>
          <w:rFonts w:ascii="Times New Roman" w:hAnsi="Times New Roman" w:cs="Times New Roman"/>
        </w:rPr>
        <w:br/>
        <w:t xml:space="preserve">1) </w:t>
      </w:r>
      <w:r w:rsidRPr="00EA6E16">
        <w:rPr>
          <w:rFonts w:ascii="Times New Roman" w:hAnsi="Times New Roman" w:cs="Times New Roman"/>
          <w:b/>
          <w:bCs/>
        </w:rPr>
        <w:t>egyesület</w:t>
      </w:r>
      <w:r w:rsidRPr="00EA6E16">
        <w:rPr>
          <w:rFonts w:ascii="Times New Roman" w:hAnsi="Times New Roman" w:cs="Times New Roman"/>
        </w:rPr>
        <w:t>,</w:t>
      </w:r>
      <w:r w:rsidR="00653056" w:rsidRPr="00EA6E16">
        <w:rPr>
          <w:rFonts w:ascii="Times New Roman" w:hAnsi="Times New Roman" w:cs="Times New Roman"/>
        </w:rPr>
        <w:t xml:space="preserve"> </w:t>
      </w:r>
      <w:r w:rsidRPr="00EA6E16">
        <w:rPr>
          <w:rFonts w:ascii="Times New Roman" w:hAnsi="Times New Roman" w:cs="Times New Roman"/>
        </w:rPr>
        <w:t xml:space="preserve">2) </w:t>
      </w:r>
      <w:r w:rsidRPr="00EA6E16">
        <w:rPr>
          <w:rFonts w:ascii="Times New Roman" w:hAnsi="Times New Roman" w:cs="Times New Roman"/>
          <w:b/>
          <w:bCs/>
        </w:rPr>
        <w:t>alapítvány</w:t>
      </w:r>
      <w:r w:rsidRPr="00EA6E16">
        <w:rPr>
          <w:rFonts w:ascii="Times New Roman" w:hAnsi="Times New Roman" w:cs="Times New Roman"/>
        </w:rPr>
        <w:t>,</w:t>
      </w:r>
      <w:r w:rsidR="00653056" w:rsidRPr="00EA6E16">
        <w:rPr>
          <w:rFonts w:ascii="Times New Roman" w:hAnsi="Times New Roman" w:cs="Times New Roman"/>
        </w:rPr>
        <w:t xml:space="preserve"> </w:t>
      </w:r>
      <w:r w:rsidRPr="00EA6E16">
        <w:rPr>
          <w:rFonts w:ascii="Times New Roman" w:hAnsi="Times New Roman" w:cs="Times New Roman"/>
        </w:rPr>
        <w:t xml:space="preserve">3) </w:t>
      </w:r>
      <w:r w:rsidRPr="00EA6E16">
        <w:rPr>
          <w:rFonts w:ascii="Times New Roman" w:hAnsi="Times New Roman" w:cs="Times New Roman"/>
          <w:b/>
          <w:bCs/>
        </w:rPr>
        <w:t>közhasznú társaság</w:t>
      </w:r>
      <w:r w:rsidRPr="00EA6E16">
        <w:rPr>
          <w:rFonts w:ascii="Times New Roman" w:hAnsi="Times New Roman" w:cs="Times New Roman"/>
        </w:rPr>
        <w:t>;</w:t>
      </w:r>
      <w:r w:rsidR="00653056" w:rsidRPr="00EA6E16">
        <w:rPr>
          <w:rFonts w:ascii="Times New Roman" w:hAnsi="Times New Roman" w:cs="Times New Roman"/>
        </w:rPr>
        <w:t xml:space="preserve"> </w:t>
      </w:r>
      <w:r w:rsidRPr="00EA6E16">
        <w:rPr>
          <w:rFonts w:ascii="Times New Roman" w:hAnsi="Times New Roman" w:cs="Times New Roman"/>
        </w:rPr>
        <w:t xml:space="preserve">4) </w:t>
      </w:r>
      <w:r w:rsidRPr="00EA6E16">
        <w:rPr>
          <w:rFonts w:ascii="Times New Roman" w:hAnsi="Times New Roman" w:cs="Times New Roman"/>
          <w:b/>
          <w:bCs/>
        </w:rPr>
        <w:t>nonprofit gazdasági társaság</w:t>
      </w:r>
      <w:r w:rsidRPr="00EA6E16">
        <w:rPr>
          <w:rFonts w:ascii="Times New Roman" w:hAnsi="Times New Roman" w:cs="Times New Roman"/>
        </w:rPr>
        <w:t>;</w:t>
      </w:r>
      <w:r w:rsidR="00653056" w:rsidRPr="00EA6E16">
        <w:rPr>
          <w:rFonts w:ascii="Times New Roman" w:hAnsi="Times New Roman" w:cs="Times New Roman"/>
        </w:rPr>
        <w:t xml:space="preserve"> </w:t>
      </w:r>
      <w:r w:rsidRPr="00EA6E16">
        <w:rPr>
          <w:rFonts w:ascii="Times New Roman" w:hAnsi="Times New Roman" w:cs="Times New Roman"/>
        </w:rPr>
        <w:t xml:space="preserve">5) </w:t>
      </w:r>
      <w:r w:rsidRPr="00EA6E16">
        <w:rPr>
          <w:rFonts w:ascii="Times New Roman" w:hAnsi="Times New Roman" w:cs="Times New Roman"/>
          <w:b/>
          <w:bCs/>
        </w:rPr>
        <w:t>társadalmi szervezet</w:t>
      </w:r>
      <w:r w:rsidRPr="00EA6E16">
        <w:rPr>
          <w:rFonts w:ascii="Times New Roman" w:hAnsi="Times New Roman" w:cs="Times New Roman"/>
        </w:rPr>
        <w:t xml:space="preserve">, vagy </w:t>
      </w:r>
      <w:r w:rsidRPr="00EA6E16">
        <w:rPr>
          <w:rFonts w:ascii="Times New Roman" w:hAnsi="Times New Roman" w:cs="Times New Roman"/>
          <w:b/>
          <w:bCs/>
        </w:rPr>
        <w:t xml:space="preserve">társadalmi szervezetek szövetsége, </w:t>
      </w:r>
      <w:r w:rsidRPr="00EA6E16">
        <w:rPr>
          <w:rFonts w:ascii="Times New Roman" w:hAnsi="Times New Roman" w:cs="Times New Roman"/>
        </w:rPr>
        <w:t xml:space="preserve">kivéve a biztosító egyesületet, politikai pártot, valamint a munkáltatói és a munkavállalói érdekképviseleti szervezeteket; vagy6) </w:t>
      </w:r>
      <w:r w:rsidRPr="00EA6E16">
        <w:rPr>
          <w:rFonts w:ascii="Times New Roman" w:hAnsi="Times New Roman" w:cs="Times New Roman"/>
          <w:b/>
          <w:bCs/>
        </w:rPr>
        <w:t xml:space="preserve">egyházi jogi személyek, </w:t>
      </w:r>
      <w:r w:rsidRPr="00EA6E16">
        <w:rPr>
          <w:rFonts w:ascii="Times New Roman" w:hAnsi="Times New Roman" w:cs="Times New Roman"/>
        </w:rPr>
        <w:t>beleértve egyházak szövetségeit is.</w:t>
      </w:r>
      <w:proofErr w:type="gramEnd"/>
    </w:p>
    <w:p w:rsidR="008472A2" w:rsidRPr="008472A2" w:rsidRDefault="00FD0995" w:rsidP="00FD09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6E16">
        <w:rPr>
          <w:rFonts w:ascii="Times New Roman" w:hAnsi="Times New Roman" w:cs="Times New Roman"/>
        </w:rPr>
        <w:t xml:space="preserve">A pályázatot a </w:t>
      </w:r>
      <w:hyperlink r:id="rId16" w:history="1">
        <w:r w:rsidRPr="00EA6E16">
          <w:rPr>
            <w:rStyle w:val="Hiperhivatkozs"/>
            <w:rFonts w:ascii="Times New Roman" w:hAnsi="Times New Roman" w:cs="Times New Roman"/>
          </w:rPr>
          <w:t>http://www.emagyarorszag.hu</w:t>
        </w:r>
      </w:hyperlink>
      <w:r w:rsidRPr="00EA6E16">
        <w:rPr>
          <w:rFonts w:ascii="Times New Roman" w:hAnsi="Times New Roman" w:cs="Times New Roman"/>
        </w:rPr>
        <w:t xml:space="preserve"> honlapon található on-line adatlapon kell kitölteni. Az adatlap a honlapról 2009. január 15-től tölthető le a Pályázati Kiírás és Útmutató című dokumentumban foglaltak szerint.</w:t>
      </w:r>
      <w:r w:rsidRPr="00EA6E16">
        <w:rPr>
          <w:rFonts w:ascii="Times New Roman" w:hAnsi="Times New Roman" w:cs="Times New Roman"/>
        </w:rPr>
        <w:br/>
      </w:r>
      <w:r w:rsidRPr="00EA6E16">
        <w:rPr>
          <w:rFonts w:ascii="Times New Roman" w:hAnsi="Times New Roman" w:cs="Times New Roman"/>
          <w:b/>
          <w:bCs/>
        </w:rPr>
        <w:t>A pályázat benyújtására 2009. január 15. napjától 2009. február 16. napjáig van lehetőség.</w:t>
      </w:r>
      <w:r w:rsidR="008472A2">
        <w:rPr>
          <w:rFonts w:ascii="Times New Roman" w:hAnsi="Times New Roman" w:cs="Times New Roman"/>
          <w:b/>
          <w:bCs/>
        </w:rPr>
        <w:tab/>
      </w:r>
      <w:r w:rsidR="008472A2">
        <w:rPr>
          <w:rFonts w:ascii="Times New Roman" w:hAnsi="Times New Roman" w:cs="Times New Roman"/>
          <w:b/>
          <w:bCs/>
        </w:rPr>
        <w:tab/>
      </w:r>
      <w:r w:rsidR="008472A2">
        <w:rPr>
          <w:rFonts w:ascii="Times New Roman" w:hAnsi="Times New Roman" w:cs="Times New Roman"/>
          <w:b/>
          <w:bCs/>
        </w:rPr>
        <w:tab/>
      </w:r>
      <w:r w:rsidR="008472A2">
        <w:rPr>
          <w:rFonts w:ascii="Times New Roman" w:hAnsi="Times New Roman" w:cs="Times New Roman"/>
          <w:b/>
          <w:bCs/>
        </w:rPr>
        <w:tab/>
      </w:r>
      <w:r w:rsidR="008472A2" w:rsidRPr="008472A2">
        <w:rPr>
          <w:rFonts w:ascii="Times New Roman" w:hAnsi="Times New Roman" w:cs="Times New Roman"/>
          <w:bCs/>
          <w:sz w:val="20"/>
          <w:szCs w:val="20"/>
        </w:rPr>
        <w:t>Forrás</w:t>
      </w:r>
      <w:proofErr w:type="gramStart"/>
      <w:r w:rsidR="008472A2" w:rsidRPr="008472A2">
        <w:rPr>
          <w:rFonts w:ascii="Times New Roman" w:hAnsi="Times New Roman" w:cs="Times New Roman"/>
          <w:bCs/>
          <w:sz w:val="20"/>
          <w:szCs w:val="20"/>
        </w:rPr>
        <w:t>:www.pafi.hu</w:t>
      </w:r>
      <w:proofErr w:type="gramEnd"/>
    </w:p>
    <w:p w:rsidR="00ED5A6C" w:rsidRPr="003F0CC9" w:rsidRDefault="00ED5A6C" w:rsidP="003F0CC9">
      <w:pPr>
        <w:pBdr>
          <w:bottom w:val="single" w:sz="4" w:space="1" w:color="auto"/>
        </w:pBdr>
        <w:tabs>
          <w:tab w:val="center" w:pos="3420"/>
        </w:tabs>
        <w:spacing w:after="0" w:line="240" w:lineRule="auto"/>
        <w:rPr>
          <w:rFonts w:ascii="Times New Roman" w:hAnsi="Times New Roman" w:cs="Times New Roman"/>
        </w:rPr>
      </w:pPr>
      <w:r w:rsidRPr="003F0CC9">
        <w:rPr>
          <w:rFonts w:ascii="Times New Roman" w:hAnsi="Times New Roman" w:cs="Times New Roman"/>
          <w:b/>
        </w:rPr>
        <w:lastRenderedPageBreak/>
        <w:t>6</w:t>
      </w:r>
      <w:r w:rsidRPr="003F0CC9">
        <w:rPr>
          <w:rFonts w:ascii="Times New Roman" w:hAnsi="Times New Roman" w:cs="Times New Roman"/>
          <w:b/>
        </w:rPr>
        <w:tab/>
        <w:t>PÁLYÁZATI FELHÍVÁSOK</w:t>
      </w:r>
    </w:p>
    <w:p w:rsidR="008472A2" w:rsidRPr="00B50A55" w:rsidRDefault="008472A2" w:rsidP="008472A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0A55">
        <w:rPr>
          <w:rFonts w:ascii="Times New Roman" w:eastAsia="Times New Roman" w:hAnsi="Times New Roman" w:cs="Times New Roman"/>
          <w:b/>
        </w:rPr>
        <w:t>Pályázati kiírás</w:t>
      </w:r>
    </w:p>
    <w:p w:rsidR="008472A2" w:rsidRPr="00B50A55" w:rsidRDefault="008472A2" w:rsidP="008472A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B50A55">
        <w:rPr>
          <w:rFonts w:ascii="Times New Roman" w:eastAsia="Times New Roman" w:hAnsi="Times New Roman" w:cs="Times New Roman"/>
          <w:b/>
        </w:rPr>
        <w:t>a</w:t>
      </w:r>
      <w:proofErr w:type="gramEnd"/>
      <w:r w:rsidRPr="00B50A55">
        <w:rPr>
          <w:rFonts w:ascii="Times New Roman" w:eastAsia="Times New Roman" w:hAnsi="Times New Roman" w:cs="Times New Roman"/>
          <w:b/>
        </w:rPr>
        <w:t xml:space="preserve"> nemzeti és etnikai kisebbségi szervezetek</w:t>
      </w:r>
    </w:p>
    <w:p w:rsidR="008472A2" w:rsidRPr="008472A2" w:rsidRDefault="008472A2" w:rsidP="008472A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0A55">
        <w:rPr>
          <w:rFonts w:ascii="Times New Roman" w:eastAsia="Times New Roman" w:hAnsi="Times New Roman" w:cs="Times New Roman"/>
          <w:b/>
        </w:rPr>
        <w:t>2009. évi költségvetési támogatására</w:t>
      </w:r>
    </w:p>
    <w:p w:rsidR="008472A2" w:rsidRPr="00B50A55" w:rsidRDefault="008472A2" w:rsidP="008472A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50A55">
        <w:rPr>
          <w:rFonts w:ascii="Times New Roman" w:eastAsia="Times New Roman" w:hAnsi="Times New Roman" w:cs="Times New Roman"/>
        </w:rPr>
        <w:t xml:space="preserve">A Magyar Országgyűlés Emberi jogi, kisebbségi, civil- és vallásügyi bizottsága pályázatot ír ki a nemzeti és etnikai kisebbségek jogairól szóló törvény hatálya alá tartozó, </w:t>
      </w:r>
      <w:r w:rsidRPr="00B50A55">
        <w:rPr>
          <w:rFonts w:ascii="Times New Roman" w:eastAsia="Times New Roman" w:hAnsi="Times New Roman" w:cs="Times New Roman"/>
          <w:b/>
        </w:rPr>
        <w:t>2006. december 31-ig nyilvántartásba vett</w:t>
      </w:r>
      <w:r w:rsidRPr="00B50A55">
        <w:rPr>
          <w:rFonts w:ascii="Times New Roman" w:eastAsia="Times New Roman" w:hAnsi="Times New Roman" w:cs="Times New Roman"/>
        </w:rPr>
        <w:t xml:space="preserve"> kulturális tevékenységet folytató és/vagy érdekképviseletet ellátó – nemzeti és etnikai kisebbségi szervezetek (egyesületek) számára. </w:t>
      </w:r>
      <w:r w:rsidRPr="00B50A55">
        <w:rPr>
          <w:rFonts w:ascii="Times New Roman" w:eastAsia="Times New Roman" w:hAnsi="Times New Roman" w:cs="Times New Roman"/>
          <w:b/>
        </w:rPr>
        <w:t xml:space="preserve">Nem pályázhatnak kisebbségi önkormányzatok, alapítványok és a pártok működéséről és gazdálkodásáról szóló 1989. évi XXXIII. törvény hatálya alá tartozó szervezetek. </w:t>
      </w:r>
    </w:p>
    <w:p w:rsidR="008472A2" w:rsidRPr="00B50A55" w:rsidRDefault="008472A2" w:rsidP="008472A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50A55">
        <w:rPr>
          <w:rFonts w:ascii="Times New Roman" w:eastAsia="Times New Roman" w:hAnsi="Times New Roman" w:cs="Times New Roman"/>
        </w:rPr>
        <w:t xml:space="preserve">A bizottság a jelen pályázat kiírásával a Magyar Köztársaság 2009. évi költségvetéséről szóló törvényben a szervezetek 2009. évi </w:t>
      </w:r>
      <w:r w:rsidRPr="00B50A55">
        <w:rPr>
          <w:rFonts w:ascii="Times New Roman" w:eastAsia="Times New Roman" w:hAnsi="Times New Roman" w:cs="Times New Roman"/>
          <w:b/>
        </w:rPr>
        <w:t>működési</w:t>
      </w:r>
      <w:r w:rsidRPr="00B50A55">
        <w:rPr>
          <w:rFonts w:ascii="Times New Roman" w:eastAsia="Times New Roman" w:hAnsi="Times New Roman" w:cs="Times New Roman"/>
        </w:rPr>
        <w:t xml:space="preserve"> támogatására elkülönített </w:t>
      </w:r>
      <w:r w:rsidRPr="00B50A55">
        <w:rPr>
          <w:rFonts w:ascii="Times New Roman" w:eastAsia="Times New Roman" w:hAnsi="Times New Roman" w:cs="Times New Roman"/>
          <w:b/>
        </w:rPr>
        <w:t>110</w:t>
      </w:r>
      <w:r w:rsidRPr="00B50A55">
        <w:rPr>
          <w:rFonts w:ascii="Times New Roman" w:eastAsia="Times New Roman" w:hAnsi="Times New Roman" w:cs="Times New Roman"/>
        </w:rPr>
        <w:t xml:space="preserve"> </w:t>
      </w:r>
      <w:r w:rsidRPr="00B50A55">
        <w:rPr>
          <w:rFonts w:ascii="Times New Roman" w:eastAsia="Times New Roman" w:hAnsi="Times New Roman" w:cs="Times New Roman"/>
          <w:b/>
        </w:rPr>
        <w:t>millió</w:t>
      </w:r>
      <w:r w:rsidRPr="00B50A55">
        <w:rPr>
          <w:rFonts w:ascii="Times New Roman" w:eastAsia="Times New Roman" w:hAnsi="Times New Roman" w:cs="Times New Roman"/>
        </w:rPr>
        <w:t xml:space="preserve"> forint odaítélését készíti elő. </w:t>
      </w:r>
    </w:p>
    <w:p w:rsidR="008472A2" w:rsidRPr="00B50A55" w:rsidRDefault="008472A2" w:rsidP="008472A2">
      <w:pPr>
        <w:pStyle w:val="Szvegtrzs"/>
        <w:rPr>
          <w:sz w:val="22"/>
          <w:szCs w:val="22"/>
        </w:rPr>
      </w:pPr>
      <w:proofErr w:type="spellStart"/>
      <w:r w:rsidRPr="00B50A55">
        <w:rPr>
          <w:sz w:val="22"/>
          <w:szCs w:val="22"/>
        </w:rPr>
        <w:t>Működési</w:t>
      </w:r>
      <w:proofErr w:type="spellEnd"/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sz w:val="22"/>
          <w:szCs w:val="22"/>
        </w:rPr>
        <w:t>támogatásnak</w:t>
      </w:r>
      <w:proofErr w:type="spellEnd"/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sz w:val="22"/>
          <w:szCs w:val="22"/>
        </w:rPr>
        <w:t>tekintendő</w:t>
      </w:r>
      <w:proofErr w:type="spellEnd"/>
      <w:r w:rsidRPr="00B50A55">
        <w:rPr>
          <w:sz w:val="22"/>
          <w:szCs w:val="22"/>
        </w:rPr>
        <w:t xml:space="preserve">: </w:t>
      </w:r>
      <w:proofErr w:type="spellStart"/>
      <w:r w:rsidRPr="00B50A55">
        <w:rPr>
          <w:b/>
          <w:sz w:val="22"/>
          <w:szCs w:val="22"/>
        </w:rPr>
        <w:t>személyi</w:t>
      </w:r>
      <w:proofErr w:type="spellEnd"/>
      <w:r w:rsidRPr="00B50A55">
        <w:rPr>
          <w:b/>
          <w:sz w:val="22"/>
          <w:szCs w:val="22"/>
        </w:rPr>
        <w:t xml:space="preserve"> </w:t>
      </w:r>
      <w:proofErr w:type="spellStart"/>
      <w:r w:rsidRPr="00B50A55">
        <w:rPr>
          <w:b/>
          <w:sz w:val="22"/>
          <w:szCs w:val="22"/>
        </w:rPr>
        <w:t>juttatások</w:t>
      </w:r>
      <w:proofErr w:type="spellEnd"/>
      <w:r w:rsidRPr="00B50A55">
        <w:rPr>
          <w:b/>
          <w:sz w:val="22"/>
          <w:szCs w:val="22"/>
        </w:rPr>
        <w:t>;</w:t>
      </w:r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b/>
          <w:sz w:val="22"/>
          <w:szCs w:val="22"/>
        </w:rPr>
        <w:t>dologi</w:t>
      </w:r>
      <w:proofErr w:type="spellEnd"/>
      <w:r w:rsidRPr="00B50A55">
        <w:rPr>
          <w:b/>
          <w:sz w:val="22"/>
          <w:szCs w:val="22"/>
        </w:rPr>
        <w:t xml:space="preserve"> </w:t>
      </w:r>
      <w:proofErr w:type="spellStart"/>
      <w:r w:rsidRPr="00B50A55">
        <w:rPr>
          <w:b/>
          <w:sz w:val="22"/>
          <w:szCs w:val="22"/>
        </w:rPr>
        <w:t>kiadások</w:t>
      </w:r>
      <w:proofErr w:type="spellEnd"/>
      <w:r w:rsidRPr="00B50A55">
        <w:rPr>
          <w:sz w:val="22"/>
          <w:szCs w:val="22"/>
        </w:rPr>
        <w:t xml:space="preserve">: </w:t>
      </w:r>
      <w:proofErr w:type="spellStart"/>
      <w:r w:rsidRPr="00B50A55">
        <w:rPr>
          <w:sz w:val="22"/>
          <w:szCs w:val="22"/>
        </w:rPr>
        <w:t>üzemeltetési</w:t>
      </w:r>
      <w:proofErr w:type="spellEnd"/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sz w:val="22"/>
          <w:szCs w:val="22"/>
        </w:rPr>
        <w:t>kiadás</w:t>
      </w:r>
      <w:proofErr w:type="spellEnd"/>
      <w:r w:rsidRPr="00B50A55">
        <w:rPr>
          <w:sz w:val="22"/>
          <w:szCs w:val="22"/>
        </w:rPr>
        <w:t xml:space="preserve"> (</w:t>
      </w:r>
      <w:proofErr w:type="spellStart"/>
      <w:r w:rsidRPr="00B50A55">
        <w:rPr>
          <w:sz w:val="22"/>
          <w:szCs w:val="22"/>
        </w:rPr>
        <w:t>fűtési</w:t>
      </w:r>
      <w:proofErr w:type="spellEnd"/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sz w:val="22"/>
          <w:szCs w:val="22"/>
        </w:rPr>
        <w:t>költségek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víz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áramszolgáltatás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stb</w:t>
      </w:r>
      <w:proofErr w:type="spellEnd"/>
      <w:r w:rsidRPr="00B50A55">
        <w:rPr>
          <w:sz w:val="22"/>
          <w:szCs w:val="22"/>
        </w:rPr>
        <w:t xml:space="preserve">.), </w:t>
      </w:r>
      <w:proofErr w:type="spellStart"/>
      <w:r w:rsidRPr="00B50A55">
        <w:rPr>
          <w:sz w:val="22"/>
          <w:szCs w:val="22"/>
        </w:rPr>
        <w:t>bérleti</w:t>
      </w:r>
      <w:proofErr w:type="spellEnd"/>
      <w:r w:rsidRPr="00B50A55">
        <w:rPr>
          <w:sz w:val="22"/>
          <w:szCs w:val="22"/>
        </w:rPr>
        <w:t xml:space="preserve"> </w:t>
      </w:r>
      <w:proofErr w:type="spellStart"/>
      <w:r w:rsidRPr="00B50A55">
        <w:rPr>
          <w:sz w:val="22"/>
          <w:szCs w:val="22"/>
        </w:rPr>
        <w:t>díj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telefonköltség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postaköltség</w:t>
      </w:r>
      <w:proofErr w:type="spellEnd"/>
      <w:r w:rsidRPr="00B50A55">
        <w:rPr>
          <w:sz w:val="22"/>
          <w:szCs w:val="22"/>
        </w:rPr>
        <w:t xml:space="preserve">, </w:t>
      </w:r>
      <w:proofErr w:type="spellStart"/>
      <w:r w:rsidRPr="00B50A55">
        <w:rPr>
          <w:sz w:val="22"/>
          <w:szCs w:val="22"/>
        </w:rPr>
        <w:t>útiköltség</w:t>
      </w:r>
      <w:proofErr w:type="spellEnd"/>
      <w:r w:rsidRPr="00B50A55">
        <w:rPr>
          <w:sz w:val="22"/>
          <w:szCs w:val="22"/>
        </w:rPr>
        <w:t xml:space="preserve">. </w:t>
      </w:r>
    </w:p>
    <w:p w:rsidR="008472A2" w:rsidRPr="00B50A55" w:rsidRDefault="008472A2" w:rsidP="008472A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50A55">
        <w:rPr>
          <w:rFonts w:ascii="Times New Roman" w:eastAsia="Times New Roman" w:hAnsi="Times New Roman" w:cs="Times New Roman"/>
        </w:rPr>
        <w:t xml:space="preserve">A támogatási kérelmeket kizárólag </w:t>
      </w:r>
      <w:r w:rsidRPr="00B50A55">
        <w:rPr>
          <w:rFonts w:ascii="Times New Roman" w:eastAsia="Times New Roman" w:hAnsi="Times New Roman" w:cs="Times New Roman"/>
          <w:b/>
        </w:rPr>
        <w:t>pályázati adatlapon</w:t>
      </w:r>
      <w:r w:rsidRPr="00B50A55">
        <w:rPr>
          <w:rFonts w:ascii="Times New Roman" w:eastAsia="Times New Roman" w:hAnsi="Times New Roman" w:cs="Times New Roman"/>
        </w:rPr>
        <w:t xml:space="preserve"> lehet benyújtani.</w:t>
      </w:r>
    </w:p>
    <w:p w:rsidR="008472A2" w:rsidRPr="00B50A55" w:rsidRDefault="008472A2" w:rsidP="008472A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50A55">
        <w:rPr>
          <w:rFonts w:ascii="Times New Roman" w:eastAsia="Times New Roman" w:hAnsi="Times New Roman" w:cs="Times New Roman"/>
        </w:rPr>
        <w:t xml:space="preserve">A pályázatot (adatlap + mellékletek) egy példányban – </w:t>
      </w:r>
      <w:r w:rsidRPr="00B50A55">
        <w:rPr>
          <w:rFonts w:ascii="Times New Roman" w:eastAsia="Times New Roman" w:hAnsi="Times New Roman" w:cs="Times New Roman"/>
          <w:b/>
        </w:rPr>
        <w:t xml:space="preserve">postai úton, kizárólag Tértivevényes ajánlott levélben </w:t>
      </w:r>
      <w:r w:rsidRPr="00B50A55">
        <w:rPr>
          <w:rFonts w:ascii="Times New Roman" w:eastAsia="Times New Roman" w:hAnsi="Times New Roman" w:cs="Times New Roman"/>
        </w:rPr>
        <w:t xml:space="preserve">– (1358. Budapest, Széchenyi rkp. 19.) vagy személyesen (Országgyűlés Hivatala, Postabontó 1055. Budapest V. ker. Balassi Bálint u. 1-3) lehet benyújtani </w:t>
      </w:r>
      <w:r w:rsidRPr="00B50A55">
        <w:rPr>
          <w:rFonts w:ascii="Times New Roman" w:eastAsia="Times New Roman" w:hAnsi="Times New Roman" w:cs="Times New Roman"/>
          <w:b/>
        </w:rPr>
        <w:t xml:space="preserve">2009. február </w:t>
      </w:r>
      <w:r w:rsidRPr="00B50A55">
        <w:rPr>
          <w:rFonts w:ascii="Times New Roman" w:eastAsia="Times New Roman" w:hAnsi="Times New Roman" w:cs="Times New Roman"/>
          <w:b/>
        </w:rPr>
        <w:br/>
        <w:t xml:space="preserve">13-ig </w:t>
      </w:r>
      <w:r w:rsidRPr="00B50A55">
        <w:rPr>
          <w:rFonts w:ascii="Times New Roman" w:eastAsia="Times New Roman" w:hAnsi="Times New Roman" w:cs="Times New Roman"/>
        </w:rPr>
        <w:t xml:space="preserve">az Országgyűlés Emberi jogi, kisebbségi, civil- és vallásügyi bizottságához </w:t>
      </w:r>
      <w:r w:rsidRPr="00B50A55">
        <w:rPr>
          <w:rFonts w:ascii="Times New Roman" w:eastAsia="Times New Roman" w:hAnsi="Times New Roman" w:cs="Times New Roman"/>
          <w:i/>
        </w:rPr>
        <w:t>"Szervezettámogatási pályázat"</w:t>
      </w:r>
      <w:r w:rsidRPr="00B50A55">
        <w:rPr>
          <w:rFonts w:ascii="Times New Roman" w:eastAsia="Times New Roman" w:hAnsi="Times New Roman" w:cs="Times New Roman"/>
        </w:rPr>
        <w:t xml:space="preserve"> cím megjelölésével.</w:t>
      </w:r>
    </w:p>
    <w:p w:rsidR="00696784" w:rsidRDefault="008472A2" w:rsidP="00CA30A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Forrás: www.pafi.hu</w:t>
      </w:r>
    </w:p>
    <w:sectPr w:rsidR="00696784" w:rsidSect="00AA10B9">
      <w:pgSz w:w="16838" w:h="11906" w:orient="landscape" w:code="9"/>
      <w:pgMar w:top="1418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D33"/>
    <w:multiLevelType w:val="multilevel"/>
    <w:tmpl w:val="372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C17E6"/>
    <w:multiLevelType w:val="hybridMultilevel"/>
    <w:tmpl w:val="87845BE0"/>
    <w:lvl w:ilvl="0" w:tplc="6B368DE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652C"/>
    <w:multiLevelType w:val="hybridMultilevel"/>
    <w:tmpl w:val="1B8E5B42"/>
    <w:lvl w:ilvl="0" w:tplc="81AAC8C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6F54173"/>
    <w:multiLevelType w:val="hybridMultilevel"/>
    <w:tmpl w:val="6DCCA694"/>
    <w:lvl w:ilvl="0" w:tplc="C21093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E8803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8E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B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6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EC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A3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01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81B79"/>
    <w:multiLevelType w:val="hybridMultilevel"/>
    <w:tmpl w:val="AB02EA2E"/>
    <w:lvl w:ilvl="0" w:tplc="F85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511A"/>
    <w:multiLevelType w:val="multilevel"/>
    <w:tmpl w:val="A9E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8332B5"/>
    <w:multiLevelType w:val="multilevel"/>
    <w:tmpl w:val="29E8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D2017"/>
    <w:multiLevelType w:val="hybridMultilevel"/>
    <w:tmpl w:val="D62873CC"/>
    <w:lvl w:ilvl="0" w:tplc="C5D86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C48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EA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9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E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A6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1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27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66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E0700"/>
    <w:multiLevelType w:val="hybridMultilevel"/>
    <w:tmpl w:val="4A6EEC84"/>
    <w:lvl w:ilvl="0" w:tplc="51C45A18">
      <w:start w:val="1"/>
      <w:numFmt w:val="decimal"/>
      <w:lvlText w:val="%1"/>
      <w:lvlJc w:val="left"/>
      <w:pPr>
        <w:tabs>
          <w:tab w:val="num" w:pos="3225"/>
        </w:tabs>
        <w:ind w:left="3225" w:hanging="2865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03A15"/>
    <w:multiLevelType w:val="hybridMultilevel"/>
    <w:tmpl w:val="D7C8B2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5ECA"/>
    <w:rsid w:val="00046577"/>
    <w:rsid w:val="000554FF"/>
    <w:rsid w:val="000567F1"/>
    <w:rsid w:val="00057EFE"/>
    <w:rsid w:val="00064430"/>
    <w:rsid w:val="00065111"/>
    <w:rsid w:val="00090E6B"/>
    <w:rsid w:val="000D247F"/>
    <w:rsid w:val="00176114"/>
    <w:rsid w:val="00183752"/>
    <w:rsid w:val="0018791D"/>
    <w:rsid w:val="00192C3E"/>
    <w:rsid w:val="001F4BB8"/>
    <w:rsid w:val="0022365B"/>
    <w:rsid w:val="00246A5C"/>
    <w:rsid w:val="00271168"/>
    <w:rsid w:val="002A02FA"/>
    <w:rsid w:val="002E7D48"/>
    <w:rsid w:val="002F0B82"/>
    <w:rsid w:val="003017D8"/>
    <w:rsid w:val="00324A24"/>
    <w:rsid w:val="003366A5"/>
    <w:rsid w:val="00376696"/>
    <w:rsid w:val="003A1E7D"/>
    <w:rsid w:val="003E2A29"/>
    <w:rsid w:val="003F0CC9"/>
    <w:rsid w:val="003F1662"/>
    <w:rsid w:val="00405EC3"/>
    <w:rsid w:val="004618A1"/>
    <w:rsid w:val="00515CA8"/>
    <w:rsid w:val="00522848"/>
    <w:rsid w:val="00537E78"/>
    <w:rsid w:val="00571602"/>
    <w:rsid w:val="005762B2"/>
    <w:rsid w:val="00582003"/>
    <w:rsid w:val="005958CE"/>
    <w:rsid w:val="005C523F"/>
    <w:rsid w:val="00613B96"/>
    <w:rsid w:val="00633606"/>
    <w:rsid w:val="00653056"/>
    <w:rsid w:val="0067665A"/>
    <w:rsid w:val="00696784"/>
    <w:rsid w:val="00730525"/>
    <w:rsid w:val="00735E47"/>
    <w:rsid w:val="00737959"/>
    <w:rsid w:val="00780208"/>
    <w:rsid w:val="00793933"/>
    <w:rsid w:val="007B3A2F"/>
    <w:rsid w:val="007D5963"/>
    <w:rsid w:val="007D6444"/>
    <w:rsid w:val="007E5F02"/>
    <w:rsid w:val="008035C8"/>
    <w:rsid w:val="00812860"/>
    <w:rsid w:val="0084421B"/>
    <w:rsid w:val="008446E5"/>
    <w:rsid w:val="008472A2"/>
    <w:rsid w:val="0087576E"/>
    <w:rsid w:val="00877964"/>
    <w:rsid w:val="0089207B"/>
    <w:rsid w:val="0090395C"/>
    <w:rsid w:val="009225AC"/>
    <w:rsid w:val="009636C9"/>
    <w:rsid w:val="0096700A"/>
    <w:rsid w:val="0097021D"/>
    <w:rsid w:val="009E00DD"/>
    <w:rsid w:val="00A65483"/>
    <w:rsid w:val="00A7628F"/>
    <w:rsid w:val="00AA10B9"/>
    <w:rsid w:val="00AC5ECA"/>
    <w:rsid w:val="00AF0397"/>
    <w:rsid w:val="00AF6D57"/>
    <w:rsid w:val="00B64403"/>
    <w:rsid w:val="00BD7B66"/>
    <w:rsid w:val="00C032B0"/>
    <w:rsid w:val="00C12786"/>
    <w:rsid w:val="00C21445"/>
    <w:rsid w:val="00C238A0"/>
    <w:rsid w:val="00C25B87"/>
    <w:rsid w:val="00C27D95"/>
    <w:rsid w:val="00C54850"/>
    <w:rsid w:val="00C73BC8"/>
    <w:rsid w:val="00C95315"/>
    <w:rsid w:val="00CA30A5"/>
    <w:rsid w:val="00CC032B"/>
    <w:rsid w:val="00D02401"/>
    <w:rsid w:val="00D149C4"/>
    <w:rsid w:val="00D43F74"/>
    <w:rsid w:val="00D45724"/>
    <w:rsid w:val="00DE79F9"/>
    <w:rsid w:val="00E001A7"/>
    <w:rsid w:val="00E61266"/>
    <w:rsid w:val="00E668E7"/>
    <w:rsid w:val="00E873CD"/>
    <w:rsid w:val="00E95333"/>
    <w:rsid w:val="00E95C02"/>
    <w:rsid w:val="00EC6F53"/>
    <w:rsid w:val="00ED5A6C"/>
    <w:rsid w:val="00ED75FD"/>
    <w:rsid w:val="00EF5571"/>
    <w:rsid w:val="00F37771"/>
    <w:rsid w:val="00F51A77"/>
    <w:rsid w:val="00F75391"/>
    <w:rsid w:val="00FA4FDC"/>
    <w:rsid w:val="00FD0995"/>
    <w:rsid w:val="00FD1F78"/>
    <w:rsid w:val="00FE13C8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EFE"/>
  </w:style>
  <w:style w:type="paragraph" w:styleId="Cmsor1">
    <w:name w:val="heading 1"/>
    <w:basedOn w:val="Norml"/>
    <w:next w:val="Norml"/>
    <w:link w:val="Cmsor1Char"/>
    <w:qFormat/>
    <w:rsid w:val="00AC5E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AC5EC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AC5ECA"/>
    <w:pPr>
      <w:keepNext/>
      <w:spacing w:after="0" w:line="240" w:lineRule="auto"/>
      <w:ind w:left="4248" w:firstLine="708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C5E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AC5EC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C5EC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Hiperhivatkozs">
    <w:name w:val="Hyperlink"/>
    <w:basedOn w:val="Bekezdsalapbettpusa"/>
    <w:rsid w:val="00AC5ECA"/>
    <w:rPr>
      <w:color w:val="0000FF"/>
      <w:u w:val="single"/>
    </w:rPr>
  </w:style>
  <w:style w:type="paragraph" w:styleId="NormlWeb">
    <w:name w:val="Normal (Web)"/>
    <w:basedOn w:val="Norml"/>
    <w:uiPriority w:val="99"/>
    <w:rsid w:val="00AC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5ECA"/>
    <w:pPr>
      <w:spacing w:after="0" w:line="240" w:lineRule="auto"/>
      <w:ind w:left="354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AC5ECA"/>
    <w:rPr>
      <w:rFonts w:ascii="Bookman Old Style" w:eastAsia="Times New Roman" w:hAnsi="Bookman Old Style" w:cs="Times New Roman"/>
      <w:sz w:val="24"/>
      <w:szCs w:val="24"/>
    </w:rPr>
  </w:style>
  <w:style w:type="paragraph" w:styleId="Kpalrs">
    <w:name w:val="caption"/>
    <w:basedOn w:val="Norml"/>
    <w:next w:val="Norml"/>
    <w:qFormat/>
    <w:rsid w:val="00AC5ECA"/>
    <w:pPr>
      <w:pBdr>
        <w:bottom w:val="single" w:sz="4" w:space="1" w:color="auto"/>
      </w:pBdr>
      <w:tabs>
        <w:tab w:val="center" w:pos="3420"/>
        <w:tab w:val="right" w:pos="6660"/>
      </w:tabs>
      <w:spacing w:after="0" w:line="240" w:lineRule="auto"/>
    </w:pPr>
    <w:rPr>
      <w:rFonts w:ascii="Bookman Old Style" w:eastAsia="Times New Roman" w:hAnsi="Bookman Old Style" w:cs="Times New Roman"/>
      <w:b/>
      <w:sz w:val="24"/>
      <w:szCs w:val="24"/>
    </w:rPr>
  </w:style>
  <w:style w:type="paragraph" w:styleId="Szvegtrzs">
    <w:name w:val="Body Text"/>
    <w:basedOn w:val="Norml"/>
    <w:link w:val="SzvegtrzsChar"/>
    <w:rsid w:val="00AC5E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AC5E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zvegtrzs3">
    <w:name w:val="Body Text 3"/>
    <w:basedOn w:val="Norml"/>
    <w:link w:val="Szvegtrzs3Char"/>
    <w:rsid w:val="00AC5E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rsid w:val="00AC5ECA"/>
    <w:rPr>
      <w:rFonts w:ascii="Times New Roman" w:eastAsia="Times New Roman" w:hAnsi="Times New Roman" w:cs="Times New Roman"/>
      <w:sz w:val="24"/>
      <w:szCs w:val="20"/>
    </w:rPr>
  </w:style>
  <w:style w:type="character" w:styleId="Kiemels2">
    <w:name w:val="Strong"/>
    <w:basedOn w:val="Bekezdsalapbettpusa"/>
    <w:uiPriority w:val="22"/>
    <w:qFormat/>
    <w:rsid w:val="00AC5EC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E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6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szmm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magyarorszag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ft@dravanet.h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oft@dravanet.hu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ddr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D1D8-07E4-40DD-8A27-88D1C6D5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6</Pages>
  <Words>1656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</dc:creator>
  <cp:keywords/>
  <dc:description/>
  <cp:lastModifiedBy>OFT</cp:lastModifiedBy>
  <cp:revision>26</cp:revision>
  <cp:lastPrinted>2008-10-09T09:34:00Z</cp:lastPrinted>
  <dcterms:created xsi:type="dcterms:W3CDTF">2008-09-01T06:54:00Z</dcterms:created>
  <dcterms:modified xsi:type="dcterms:W3CDTF">2009-01-14T09:25:00Z</dcterms:modified>
</cp:coreProperties>
</file>